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3B0F7">
      <w:pPr>
        <w:spacing w:line="360" w:lineRule="auto"/>
        <w:jc w:val="center"/>
        <w:rPr>
          <w:rFonts w:ascii="黑体" w:hAnsi="华文细黑" w:eastAsia="黑体"/>
          <w:b/>
          <w:sz w:val="32"/>
          <w:szCs w:val="32"/>
        </w:rPr>
      </w:pPr>
      <w:r>
        <w:rPr>
          <w:rFonts w:hint="eastAsia" w:ascii="黑体" w:hAnsi="华文细黑" w:eastAsia="黑体"/>
          <w:b/>
          <w:sz w:val="32"/>
          <w:szCs w:val="32"/>
        </w:rPr>
        <w:t>第二十</w:t>
      </w:r>
      <w:r>
        <w:rPr>
          <w:rFonts w:hint="eastAsia" w:ascii="黑体" w:hAnsi="华文细黑" w:eastAsia="黑体"/>
          <w:b/>
          <w:sz w:val="32"/>
          <w:szCs w:val="32"/>
          <w:lang w:val="en-US" w:eastAsia="zh-CN"/>
        </w:rPr>
        <w:t>二</w:t>
      </w:r>
      <w:r>
        <w:rPr>
          <w:rFonts w:hint="eastAsia" w:ascii="黑体" w:hAnsi="华文细黑" w:eastAsia="黑体"/>
          <w:b/>
          <w:sz w:val="32"/>
          <w:szCs w:val="32"/>
        </w:rPr>
        <w:t>届</w:t>
      </w:r>
      <w:r>
        <w:rPr>
          <w:rFonts w:ascii="黑体" w:hAnsi="华文细黑" w:eastAsia="黑体"/>
          <w:b/>
          <w:sz w:val="32"/>
          <w:szCs w:val="32"/>
        </w:rPr>
        <w:t>山东省高等院校</w:t>
      </w:r>
    </w:p>
    <w:p w14:paraId="3CB893F3">
      <w:pPr>
        <w:spacing w:line="360" w:lineRule="auto"/>
        <w:jc w:val="center"/>
        <w:rPr>
          <w:rFonts w:hint="default" w:ascii="黑体" w:hAnsi="华文细黑" w:eastAsia="黑体"/>
          <w:b/>
          <w:sz w:val="32"/>
          <w:szCs w:val="32"/>
          <w:lang w:val="en-US" w:eastAsia="zh-CN"/>
        </w:rPr>
      </w:pPr>
      <w:r>
        <w:rPr>
          <w:rFonts w:hint="eastAsia" w:ascii="黑体" w:hAnsi="华文细黑" w:eastAsia="黑体"/>
          <w:b/>
          <w:sz w:val="32"/>
          <w:szCs w:val="32"/>
        </w:rPr>
        <w:t>数智化企业经营沙盘大赛</w:t>
      </w:r>
      <w:r>
        <w:rPr>
          <w:rFonts w:hint="eastAsia" w:ascii="黑体" w:hAnsi="华文细黑" w:eastAsia="黑体"/>
          <w:b/>
          <w:sz w:val="32"/>
          <w:szCs w:val="32"/>
          <w:lang w:val="en-US" w:eastAsia="zh-CN"/>
        </w:rPr>
        <w:t>预通知</w:t>
      </w:r>
    </w:p>
    <w:p w14:paraId="1010AF2B">
      <w:pPr>
        <w:pStyle w:val="2"/>
        <w:numPr>
          <w:ilvl w:val="0"/>
          <w:numId w:val="1"/>
        </w:numPr>
        <w:spacing w:before="0" w:after="0" w:line="360" w:lineRule="auto"/>
        <w:rPr>
          <w:rFonts w:ascii="黑体" w:hAnsi="黑体" w:eastAsia="黑体" w:cs="华文仿宋"/>
          <w:sz w:val="30"/>
          <w:szCs w:val="30"/>
        </w:rPr>
      </w:pPr>
      <w:r>
        <w:rPr>
          <w:rFonts w:hint="eastAsia" w:ascii="黑体" w:hAnsi="黑体" w:eastAsia="黑体" w:cs="华文仿宋"/>
          <w:sz w:val="30"/>
          <w:szCs w:val="30"/>
        </w:rPr>
        <w:t>组织</w:t>
      </w:r>
      <w:r>
        <w:rPr>
          <w:rFonts w:ascii="黑体" w:hAnsi="黑体" w:eastAsia="黑体" w:cs="华文仿宋"/>
          <w:sz w:val="30"/>
          <w:szCs w:val="30"/>
        </w:rPr>
        <w:t>机构</w:t>
      </w:r>
      <w:r>
        <w:rPr>
          <w:rFonts w:hint="eastAsia" w:ascii="黑体" w:hAnsi="黑体" w:eastAsia="黑体" w:cs="华文仿宋"/>
          <w:sz w:val="30"/>
          <w:szCs w:val="30"/>
        </w:rPr>
        <w:t>：</w:t>
      </w:r>
    </w:p>
    <w:p w14:paraId="286DC5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华文仿宋"/>
          <w:sz w:val="24"/>
          <w:szCs w:val="24"/>
        </w:rPr>
      </w:pPr>
      <w:r>
        <w:rPr>
          <w:rFonts w:hint="eastAsia" w:ascii="仿宋" w:hAnsi="仿宋" w:eastAsia="仿宋" w:cs="华文仿宋"/>
          <w:sz w:val="24"/>
          <w:szCs w:val="24"/>
        </w:rPr>
        <w:t>主办单位</w:t>
      </w:r>
      <w:r>
        <w:rPr>
          <w:rFonts w:ascii="仿宋" w:hAnsi="仿宋" w:eastAsia="仿宋" w:cs="华文仿宋"/>
          <w:sz w:val="24"/>
          <w:szCs w:val="24"/>
        </w:rPr>
        <w:t>：中国商业联合会</w:t>
      </w:r>
    </w:p>
    <w:p w14:paraId="48EEDB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华文仿宋"/>
          <w:sz w:val="24"/>
          <w:szCs w:val="24"/>
        </w:rPr>
      </w:pPr>
      <w:r>
        <w:rPr>
          <w:rFonts w:hint="eastAsia" w:ascii="仿宋" w:hAnsi="仿宋" w:eastAsia="仿宋" w:cs="华文仿宋"/>
          <w:sz w:val="24"/>
          <w:szCs w:val="24"/>
        </w:rPr>
        <w:t xml:space="preserve">          新道</w:t>
      </w:r>
      <w:r>
        <w:rPr>
          <w:rFonts w:ascii="仿宋" w:hAnsi="仿宋" w:eastAsia="仿宋" w:cs="华文仿宋"/>
          <w:sz w:val="24"/>
          <w:szCs w:val="24"/>
        </w:rPr>
        <w:t>科技股份有限公司</w:t>
      </w:r>
    </w:p>
    <w:p w14:paraId="0E73EA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华文仿宋"/>
          <w:sz w:val="24"/>
          <w:szCs w:val="24"/>
          <w:lang w:val="en-US" w:eastAsia="zh-CN"/>
        </w:rPr>
      </w:pPr>
      <w:r>
        <w:rPr>
          <w:rFonts w:ascii="仿宋" w:hAnsi="仿宋" w:eastAsia="仿宋" w:cs="华文仿宋"/>
          <w:sz w:val="24"/>
          <w:szCs w:val="24"/>
        </w:rPr>
        <w:t>承办单位：</w:t>
      </w:r>
      <w:r>
        <w:rPr>
          <w:rFonts w:hint="eastAsia" w:ascii="仿宋" w:hAnsi="仿宋" w:eastAsia="仿宋" w:cs="华文仿宋"/>
          <w:sz w:val="24"/>
          <w:szCs w:val="24"/>
          <w:lang w:val="en-US" w:eastAsia="zh-CN"/>
        </w:rPr>
        <w:t>山东青年政治学院</w:t>
      </w:r>
    </w:p>
    <w:p w14:paraId="5609FEB3">
      <w:pPr>
        <w:pStyle w:val="2"/>
        <w:numPr>
          <w:ilvl w:val="0"/>
          <w:numId w:val="1"/>
        </w:numPr>
        <w:spacing w:before="0" w:after="0" w:line="360" w:lineRule="auto"/>
        <w:rPr>
          <w:rFonts w:ascii="黑体" w:hAnsi="黑体" w:eastAsia="黑体" w:cs="华文仿宋"/>
          <w:sz w:val="30"/>
          <w:szCs w:val="30"/>
        </w:rPr>
      </w:pPr>
      <w:r>
        <w:rPr>
          <w:rFonts w:hint="eastAsia" w:ascii="黑体" w:hAnsi="黑体" w:eastAsia="黑体" w:cs="华文仿宋"/>
          <w:sz w:val="30"/>
          <w:szCs w:val="30"/>
        </w:rPr>
        <w:t>大赛背景</w:t>
      </w:r>
    </w:p>
    <w:p w14:paraId="1C528E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全国高等院校数智化企业经营沙盘大赛自2005年发起以来已成功举办</w:t>
      </w:r>
      <w:r>
        <w:rPr>
          <w:rFonts w:hint="eastAsia" w:ascii="仿宋" w:hAnsi="仿宋" w:eastAsia="仿宋" w:cs="华文仿宋"/>
          <w:sz w:val="24"/>
          <w:szCs w:val="24"/>
          <w:lang w:val="en-US" w:eastAsia="zh-CN"/>
        </w:rPr>
        <w:t>二十一</w:t>
      </w:r>
      <w:r>
        <w:rPr>
          <w:rFonts w:hint="eastAsia" w:ascii="仿宋" w:hAnsi="仿宋" w:eastAsia="仿宋" w:cs="华文仿宋"/>
          <w:sz w:val="24"/>
          <w:szCs w:val="24"/>
        </w:rPr>
        <w:t>届，有效推动了经管实践教学与创新创业教育的融合和相互促进。希望各高校积极参赛，认真做好报名与组织工作，通过大赛推动高校创新创业教育的深化与完善，进一步提升各校实践教育水平和创新型人才培养质量，为国家提供更多具有发展性、创新性、批判性思维，能够引领未来发展的人才。</w:t>
      </w:r>
    </w:p>
    <w:p w14:paraId="51B8294E">
      <w:pPr>
        <w:pStyle w:val="2"/>
        <w:numPr>
          <w:ilvl w:val="0"/>
          <w:numId w:val="1"/>
        </w:numPr>
        <w:spacing w:before="0" w:after="0" w:line="360" w:lineRule="auto"/>
        <w:rPr>
          <w:rFonts w:ascii="黑体" w:hAnsi="黑体" w:eastAsia="黑体" w:cs="华文仿宋"/>
          <w:sz w:val="30"/>
          <w:szCs w:val="30"/>
        </w:rPr>
      </w:pPr>
      <w:r>
        <w:rPr>
          <w:rFonts w:hint="eastAsia" w:ascii="黑体" w:hAnsi="黑体" w:eastAsia="黑体" w:cs="华文仿宋"/>
          <w:sz w:val="30"/>
          <w:szCs w:val="30"/>
        </w:rPr>
        <w:t>大赛形式</w:t>
      </w:r>
    </w:p>
    <w:p w14:paraId="4F7B95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本次山东省总决赛采取线下竞赛的形式。山东省总决赛竞赛内容与全国总决赛</w:t>
      </w:r>
      <w:r>
        <w:rPr>
          <w:rFonts w:hint="eastAsia" w:ascii="仿宋" w:hAnsi="仿宋" w:eastAsia="仿宋" w:cs="华文仿宋"/>
          <w:sz w:val="24"/>
          <w:szCs w:val="24"/>
          <w:lang w:val="en-US" w:eastAsia="zh-CN"/>
        </w:rPr>
        <w:t>内容</w:t>
      </w:r>
      <w:r>
        <w:rPr>
          <w:rFonts w:hint="eastAsia" w:ascii="仿宋" w:hAnsi="仿宋" w:eastAsia="仿宋" w:cs="华文仿宋"/>
          <w:sz w:val="24"/>
          <w:szCs w:val="24"/>
        </w:rPr>
        <w:t>一致，全国总决赛参赛队伍选派以山东省赛最终比赛成绩为唯一选派依据。</w:t>
      </w:r>
    </w:p>
    <w:p w14:paraId="09A1B091">
      <w:pPr>
        <w:pStyle w:val="2"/>
        <w:numPr>
          <w:ilvl w:val="0"/>
          <w:numId w:val="1"/>
        </w:numPr>
        <w:spacing w:before="0" w:after="0" w:line="360" w:lineRule="auto"/>
        <w:rPr>
          <w:rFonts w:ascii="黑体" w:hAnsi="黑体" w:eastAsia="黑体" w:cs="华文仿宋"/>
          <w:sz w:val="30"/>
          <w:szCs w:val="30"/>
        </w:rPr>
      </w:pPr>
      <w:r>
        <w:rPr>
          <w:rFonts w:hint="eastAsia" w:ascii="黑体" w:hAnsi="黑体" w:eastAsia="黑体" w:cs="华文仿宋"/>
          <w:sz w:val="30"/>
          <w:szCs w:val="30"/>
        </w:rPr>
        <w:t>大赛报名</w:t>
      </w:r>
    </w:p>
    <w:p w14:paraId="61F71810">
      <w:pPr>
        <w:pStyle w:val="24"/>
        <w:numPr>
          <w:ilvl w:val="0"/>
          <w:numId w:val="2"/>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参赛对象</w:t>
      </w:r>
    </w:p>
    <w:p w14:paraId="080A3E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华文仿宋"/>
          <w:sz w:val="30"/>
          <w:szCs w:val="30"/>
        </w:rPr>
      </w:pPr>
      <w:r>
        <w:rPr>
          <w:rFonts w:hint="eastAsia" w:ascii="仿宋" w:hAnsi="仿宋" w:eastAsia="仿宋" w:cs="华文仿宋"/>
          <w:sz w:val="24"/>
          <w:szCs w:val="24"/>
          <w:lang w:val="en-US" w:eastAsia="zh-CN"/>
        </w:rPr>
        <w:t>普通高等学校截至2026年12月31日的在籍全日制本科学生。</w:t>
      </w:r>
    </w:p>
    <w:p w14:paraId="1560094E">
      <w:pPr>
        <w:pStyle w:val="24"/>
        <w:numPr>
          <w:ilvl w:val="0"/>
          <w:numId w:val="2"/>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报名时间</w:t>
      </w:r>
    </w:p>
    <w:p w14:paraId="676594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山东总决赛报名时间截至2026年6月2日24:00。</w:t>
      </w:r>
    </w:p>
    <w:p w14:paraId="74EB957A">
      <w:pPr>
        <w:pStyle w:val="24"/>
        <w:numPr>
          <w:ilvl w:val="0"/>
          <w:numId w:val="2"/>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组队要求</w:t>
      </w:r>
    </w:p>
    <w:p w14:paraId="0A2F0C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大赛为团体赛，以学校为单位组队参赛，不得跨校组队，每支参赛队由 4 名参赛选手、1-2名指导教师组成。</w:t>
      </w:r>
    </w:p>
    <w:p w14:paraId="0E74B0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每个二级学院/系不超过2支参赛队，每所学校不超过4支参赛队。参与国赛资格，每所学校只选1支队伍；</w:t>
      </w:r>
    </w:p>
    <w:p w14:paraId="1C18DBDD">
      <w:pPr>
        <w:pStyle w:val="24"/>
        <w:numPr>
          <w:ilvl w:val="0"/>
          <w:numId w:val="2"/>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报名渠道</w:t>
      </w:r>
    </w:p>
    <w:p w14:paraId="46C27E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请填好大赛报名表格（见附件二），于2026年6月2日24:00前发到大赛指定邮箱：</w:t>
      </w:r>
      <w:r>
        <w:rPr>
          <w:rFonts w:hint="eastAsia" w:ascii="仿宋" w:hAnsi="仿宋" w:eastAsia="仿宋" w:cs="华文仿宋"/>
          <w:sz w:val="24"/>
          <w:szCs w:val="24"/>
          <w:lang w:val="en-US" w:eastAsia="zh-CN"/>
        </w:rPr>
        <w:fldChar w:fldCharType="begin"/>
      </w:r>
      <w:r>
        <w:rPr>
          <w:rFonts w:hint="eastAsia" w:ascii="仿宋" w:hAnsi="仿宋" w:eastAsia="仿宋" w:cs="华文仿宋"/>
          <w:sz w:val="24"/>
          <w:szCs w:val="24"/>
          <w:lang w:val="en-US" w:eastAsia="zh-CN"/>
        </w:rPr>
        <w:instrText xml:space="preserve"> HYPERLINK "mailto:sdseentao@163.com" </w:instrText>
      </w:r>
      <w:r>
        <w:rPr>
          <w:rFonts w:hint="eastAsia" w:ascii="仿宋" w:hAnsi="仿宋" w:eastAsia="仿宋" w:cs="华文仿宋"/>
          <w:sz w:val="24"/>
          <w:szCs w:val="24"/>
          <w:lang w:val="en-US" w:eastAsia="zh-CN"/>
        </w:rPr>
        <w:fldChar w:fldCharType="separate"/>
      </w:r>
      <w:r>
        <w:rPr>
          <w:rFonts w:hint="eastAsia" w:ascii="仿宋" w:hAnsi="仿宋" w:eastAsia="仿宋" w:cs="华文仿宋"/>
          <w:sz w:val="24"/>
          <w:szCs w:val="24"/>
          <w:lang w:val="en-US" w:eastAsia="zh-CN"/>
        </w:rPr>
        <w:t>sdseentao@163.com</w:t>
      </w:r>
      <w:r>
        <w:rPr>
          <w:rFonts w:hint="eastAsia" w:ascii="仿宋" w:hAnsi="仿宋" w:eastAsia="仿宋" w:cs="华文仿宋"/>
          <w:sz w:val="24"/>
          <w:szCs w:val="24"/>
          <w:lang w:val="en-US" w:eastAsia="zh-CN"/>
        </w:rPr>
        <w:fldChar w:fldCharType="end"/>
      </w:r>
      <w:r>
        <w:rPr>
          <w:rFonts w:hint="eastAsia" w:ascii="仿宋" w:hAnsi="仿宋" w:eastAsia="仿宋" w:cs="华文仿宋"/>
          <w:sz w:val="24"/>
          <w:szCs w:val="24"/>
          <w:lang w:val="en-US" w:eastAsia="zh-CN"/>
        </w:rPr>
        <w:t>。</w:t>
      </w:r>
    </w:p>
    <w:p w14:paraId="5D784B4E">
      <w:pPr>
        <w:pStyle w:val="24"/>
        <w:numPr>
          <w:ilvl w:val="0"/>
          <w:numId w:val="2"/>
        </w:numPr>
        <w:spacing w:line="360" w:lineRule="auto"/>
        <w:ind w:firstLineChars="0"/>
        <w:rPr>
          <w:rFonts w:hint="eastAsia" w:ascii="仿宋" w:hAnsi="仿宋" w:eastAsia="仿宋" w:cs="仿宋"/>
          <w:b/>
          <w:sz w:val="24"/>
          <w:szCs w:val="24"/>
        </w:rPr>
      </w:pPr>
      <w:r>
        <w:rPr>
          <w:rFonts w:hint="eastAsia" w:ascii="仿宋" w:hAnsi="仿宋" w:eastAsia="仿宋" w:cs="仿宋"/>
          <w:b/>
          <w:sz w:val="24"/>
          <w:szCs w:val="24"/>
        </w:rPr>
        <w:t>参赛费用</w:t>
      </w:r>
    </w:p>
    <w:p w14:paraId="61B140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1.收费标准</w:t>
      </w:r>
    </w:p>
    <w:p w14:paraId="6804F8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（1）参赛费1200元/队，含场地布置、证书、照片和比赛资料等。支持开具教育辅助服务费－参赛费电子发票。如需备注，可以在发票备注栏写：沙盘大赛参赛费。</w:t>
      </w:r>
    </w:p>
    <w:p w14:paraId="21B273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bookmarkStart w:id="0" w:name="bookmark17"/>
      <w:bookmarkEnd w:id="0"/>
      <w:r>
        <w:rPr>
          <w:rFonts w:hint="eastAsia" w:ascii="仿宋" w:hAnsi="仿宋" w:eastAsia="仿宋" w:cs="华文仿宋"/>
          <w:sz w:val="24"/>
          <w:szCs w:val="24"/>
          <w:lang w:val="en-US" w:eastAsia="zh-CN"/>
        </w:rPr>
        <w:t>（2）食宿自理，费用自理。</w:t>
      </w:r>
    </w:p>
    <w:p w14:paraId="560F61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2.付款方式</w:t>
      </w:r>
    </w:p>
    <w:p w14:paraId="10E8DD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采取现场刷卡、网银方式、扫码支付等支付方式。</w:t>
      </w:r>
    </w:p>
    <w:p w14:paraId="34780B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（1）网银方式汇款信息</w:t>
      </w:r>
    </w:p>
    <w:p w14:paraId="0B0EE0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华文仿宋"/>
          <w:sz w:val="24"/>
          <w:szCs w:val="24"/>
          <w:highlight w:val="none"/>
          <w:lang w:val="en-US" w:eastAsia="zh-CN"/>
        </w:rPr>
      </w:pPr>
      <w:r>
        <w:rPr>
          <w:rFonts w:hint="eastAsia" w:ascii="仿宋" w:hAnsi="仿宋" w:eastAsia="仿宋" w:cs="华文仿宋"/>
          <w:sz w:val="24"/>
          <w:szCs w:val="24"/>
          <w:highlight w:val="none"/>
          <w:lang w:val="en-US" w:eastAsia="zh-CN"/>
        </w:rPr>
        <w:t>收 款 人：山东青年政治学院</w:t>
      </w:r>
    </w:p>
    <w:p w14:paraId="4845DD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highlight w:val="none"/>
          <w:lang w:val="en-US" w:eastAsia="zh-CN"/>
        </w:rPr>
      </w:pPr>
      <w:r>
        <w:rPr>
          <w:rFonts w:hint="eastAsia" w:ascii="仿宋" w:hAnsi="仿宋" w:eastAsia="仿宋" w:cs="华文仿宋"/>
          <w:sz w:val="24"/>
          <w:szCs w:val="24"/>
          <w:highlight w:val="none"/>
          <w:lang w:val="en-US" w:eastAsia="zh-CN"/>
        </w:rPr>
        <w:t>开户行：齐鲁银行济南历下分行</w:t>
      </w:r>
    </w:p>
    <w:p w14:paraId="616DFA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highlight w:val="none"/>
          <w:lang w:val="en-US" w:eastAsia="zh-CN"/>
        </w:rPr>
      </w:pPr>
      <w:r>
        <w:rPr>
          <w:rFonts w:hint="eastAsia" w:ascii="仿宋" w:hAnsi="仿宋" w:eastAsia="仿宋" w:cs="华文仿宋"/>
          <w:sz w:val="24"/>
          <w:szCs w:val="24"/>
          <w:highlight w:val="none"/>
          <w:lang w:val="en-US" w:eastAsia="zh-CN"/>
        </w:rPr>
        <w:t>账    号：000000029005500000206</w:t>
      </w:r>
    </w:p>
    <w:p w14:paraId="76B89F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highlight w:val="none"/>
          <w:lang w:val="en-US" w:eastAsia="zh-CN"/>
        </w:rPr>
      </w:pPr>
      <w:r>
        <w:rPr>
          <w:rFonts w:hint="eastAsia" w:ascii="仿宋" w:hAnsi="仿宋" w:eastAsia="仿宋" w:cs="华文仿宋"/>
          <w:sz w:val="24"/>
          <w:szCs w:val="24"/>
          <w:highlight w:val="none"/>
          <w:lang w:val="en-US" w:eastAsia="zh-CN"/>
        </w:rPr>
        <w:t>统一社会信用代码（即税号）：12370000495571541N</w:t>
      </w:r>
    </w:p>
    <w:p w14:paraId="7F41EF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highlight w:val="none"/>
          <w:lang w:val="en-US" w:eastAsia="zh-CN"/>
        </w:rPr>
      </w:pPr>
      <w:r>
        <w:rPr>
          <w:rFonts w:hint="eastAsia" w:ascii="仿宋" w:hAnsi="仿宋" w:eastAsia="仿宋" w:cs="华文仿宋"/>
          <w:sz w:val="24"/>
          <w:szCs w:val="24"/>
          <w:highlight w:val="none"/>
          <w:lang w:val="en-US" w:eastAsia="zh-CN"/>
        </w:rPr>
        <w:t>（2）微信、支付宝现场扫码支付</w:t>
      </w:r>
    </w:p>
    <w:p w14:paraId="6248C4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highlight w:val="none"/>
          <w:lang w:val="en-US" w:eastAsia="zh-CN"/>
        </w:rPr>
      </w:pPr>
      <w:r>
        <w:rPr>
          <w:rFonts w:hint="eastAsia" w:ascii="仿宋" w:hAnsi="仿宋" w:eastAsia="仿宋" w:cs="华文仿宋"/>
          <w:sz w:val="24"/>
          <w:szCs w:val="24"/>
          <w:highlight w:val="none"/>
          <w:lang w:val="en-US" w:eastAsia="zh-CN"/>
        </w:rPr>
        <w:t>（3）发票领取：由山东青年政治学院统一开具增值税电子普通发票（服务费），于比赛结束后10个工作日内以邮件形式将电子发票发送至缴费联系人预留电子邮箱，请注意查收。</w:t>
      </w:r>
    </w:p>
    <w:p w14:paraId="7DA1CFC8">
      <w:pPr>
        <w:pStyle w:val="2"/>
        <w:numPr>
          <w:ilvl w:val="0"/>
          <w:numId w:val="1"/>
        </w:numPr>
        <w:spacing w:before="0" w:after="0" w:line="360" w:lineRule="auto"/>
        <w:rPr>
          <w:rFonts w:ascii="黑体" w:hAnsi="黑体" w:eastAsia="黑体" w:cs="华文仿宋"/>
          <w:sz w:val="30"/>
          <w:szCs w:val="30"/>
        </w:rPr>
      </w:pPr>
      <w:r>
        <w:rPr>
          <w:rFonts w:hint="eastAsia" w:ascii="黑体" w:hAnsi="黑体" w:eastAsia="黑体" w:cs="华文仿宋"/>
          <w:sz w:val="30"/>
          <w:szCs w:val="30"/>
        </w:rPr>
        <w:t>奖项设置</w:t>
      </w:r>
    </w:p>
    <w:p w14:paraId="611C6B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山东省总决赛奖项设置：</w:t>
      </w:r>
    </w:p>
    <w:p w14:paraId="1A4222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参赛院校团体奖（特等奖、一等奖、二等奖、三等奖）</w:t>
      </w:r>
    </w:p>
    <w:p w14:paraId="7634CB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参赛选手单项奖（特等奖、一等奖、二等奖、三等奖）</w:t>
      </w:r>
    </w:p>
    <w:p w14:paraId="2645DC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优秀指导教师奖</w:t>
      </w:r>
    </w:p>
    <w:p w14:paraId="45BEC9F3">
      <w:pPr>
        <w:pStyle w:val="2"/>
        <w:numPr>
          <w:ilvl w:val="0"/>
          <w:numId w:val="1"/>
        </w:numPr>
        <w:spacing w:before="0" w:after="0" w:line="360" w:lineRule="auto"/>
        <w:rPr>
          <w:rFonts w:ascii="黑体" w:hAnsi="黑体" w:eastAsia="黑体" w:cs="华文仿宋"/>
          <w:sz w:val="30"/>
          <w:szCs w:val="30"/>
        </w:rPr>
      </w:pPr>
      <w:r>
        <w:rPr>
          <w:rFonts w:hint="eastAsia" w:ascii="黑体" w:hAnsi="黑体" w:eastAsia="黑体" w:cs="华文仿宋"/>
          <w:sz w:val="30"/>
          <w:szCs w:val="30"/>
        </w:rPr>
        <w:t>竞赛日程</w:t>
      </w:r>
    </w:p>
    <w:tbl>
      <w:tblPr>
        <w:tblStyle w:val="15"/>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2237"/>
        <w:gridCol w:w="4442"/>
      </w:tblGrid>
      <w:tr w14:paraId="25AC6B0C">
        <w:trPr>
          <w:trHeight w:val="353" w:hRule="atLeast"/>
        </w:trPr>
        <w:tc>
          <w:tcPr>
            <w:tcW w:w="1615" w:type="dxa"/>
            <w:vAlign w:val="center"/>
          </w:tcPr>
          <w:p w14:paraId="2956BF78">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rPr>
              <w:t>日期</w:t>
            </w:r>
          </w:p>
        </w:tc>
        <w:tc>
          <w:tcPr>
            <w:tcW w:w="2237" w:type="dxa"/>
            <w:vAlign w:val="center"/>
          </w:tcPr>
          <w:p w14:paraId="7FFC1D01">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rPr>
              <w:t>时间</w:t>
            </w:r>
          </w:p>
        </w:tc>
        <w:tc>
          <w:tcPr>
            <w:tcW w:w="4442" w:type="dxa"/>
            <w:vAlign w:val="center"/>
          </w:tcPr>
          <w:p w14:paraId="05F1BB55">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hint="eastAsia" w:ascii="仿宋" w:hAnsi="仿宋" w:eastAsia="仿宋"/>
              </w:rPr>
              <w:t>内容</w:t>
            </w:r>
          </w:p>
        </w:tc>
      </w:tr>
      <w:tr w14:paraId="674F028D">
        <w:trPr>
          <w:trHeight w:val="409" w:hRule="atLeast"/>
        </w:trPr>
        <w:tc>
          <w:tcPr>
            <w:tcW w:w="1615" w:type="dxa"/>
            <w:vMerge w:val="restart"/>
            <w:vAlign w:val="center"/>
          </w:tcPr>
          <w:p w14:paraId="6293638E">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hint="eastAsia" w:ascii="仿宋" w:hAnsi="仿宋" w:eastAsia="仿宋"/>
                <w:lang w:val="en-US" w:eastAsia="zh-CN"/>
              </w:rPr>
              <w:t>6</w:t>
            </w:r>
            <w:r>
              <w:rPr>
                <w:rFonts w:hint="eastAsia" w:ascii="仿宋" w:hAnsi="仿宋" w:eastAsia="仿宋"/>
              </w:rPr>
              <w:t>月</w:t>
            </w:r>
            <w:r>
              <w:rPr>
                <w:rFonts w:hint="eastAsia" w:ascii="仿宋" w:hAnsi="仿宋" w:eastAsia="仿宋"/>
                <w:lang w:val="en-US" w:eastAsia="zh-CN"/>
              </w:rPr>
              <w:t>5</w:t>
            </w:r>
            <w:r>
              <w:rPr>
                <w:rFonts w:hint="eastAsia" w:ascii="仿宋" w:hAnsi="仿宋" w:eastAsia="仿宋"/>
              </w:rPr>
              <w:t>日</w:t>
            </w:r>
          </w:p>
        </w:tc>
        <w:tc>
          <w:tcPr>
            <w:tcW w:w="2237" w:type="dxa"/>
            <w:vAlign w:val="center"/>
          </w:tcPr>
          <w:p w14:paraId="4B5F2144">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rPr>
              <w:t>1</w:t>
            </w:r>
            <w:r>
              <w:rPr>
                <w:rFonts w:hint="eastAsia" w:ascii="仿宋" w:hAnsi="仿宋" w:eastAsia="仿宋"/>
                <w:lang w:val="en-US" w:eastAsia="zh-CN"/>
              </w:rPr>
              <w:t>5</w:t>
            </w:r>
            <w:r>
              <w:rPr>
                <w:rFonts w:ascii="仿宋" w:hAnsi="仿宋" w:eastAsia="仿宋"/>
              </w:rPr>
              <w:t>:00—17:00</w:t>
            </w:r>
          </w:p>
        </w:tc>
        <w:tc>
          <w:tcPr>
            <w:tcW w:w="4442" w:type="dxa"/>
            <w:vAlign w:val="center"/>
          </w:tcPr>
          <w:p w14:paraId="1B8C1003">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hint="eastAsia" w:ascii="仿宋" w:hAnsi="仿宋" w:eastAsia="仿宋"/>
              </w:rPr>
              <w:t>报到</w:t>
            </w:r>
          </w:p>
        </w:tc>
      </w:tr>
      <w:tr w14:paraId="14268D1E">
        <w:trPr>
          <w:trHeight w:val="408" w:hRule="atLeast"/>
        </w:trPr>
        <w:tc>
          <w:tcPr>
            <w:tcW w:w="1615" w:type="dxa"/>
            <w:vMerge w:val="continue"/>
            <w:vAlign w:val="center"/>
          </w:tcPr>
          <w:p w14:paraId="5D21D5A7">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p>
        </w:tc>
        <w:tc>
          <w:tcPr>
            <w:tcW w:w="2237" w:type="dxa"/>
            <w:vAlign w:val="center"/>
          </w:tcPr>
          <w:p w14:paraId="760E603A">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rPr>
              <w:t>17:00—18:00</w:t>
            </w:r>
          </w:p>
        </w:tc>
        <w:tc>
          <w:tcPr>
            <w:tcW w:w="4442" w:type="dxa"/>
            <w:vAlign w:val="center"/>
          </w:tcPr>
          <w:p w14:paraId="208E74E1">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rPr>
              <w:t>晚餐</w:t>
            </w:r>
          </w:p>
        </w:tc>
      </w:tr>
      <w:tr w14:paraId="0836CD46">
        <w:trPr>
          <w:trHeight w:val="408" w:hRule="atLeast"/>
        </w:trPr>
        <w:tc>
          <w:tcPr>
            <w:tcW w:w="1615" w:type="dxa"/>
            <w:vMerge w:val="continue"/>
            <w:vAlign w:val="center"/>
          </w:tcPr>
          <w:p w14:paraId="26008646">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p>
        </w:tc>
        <w:tc>
          <w:tcPr>
            <w:tcW w:w="2237" w:type="dxa"/>
            <w:vAlign w:val="center"/>
          </w:tcPr>
          <w:p w14:paraId="7D2C051E">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rPr>
              <w:t>18:00—19:30</w:t>
            </w:r>
          </w:p>
        </w:tc>
        <w:tc>
          <w:tcPr>
            <w:tcW w:w="4442" w:type="dxa"/>
            <w:vAlign w:val="center"/>
          </w:tcPr>
          <w:p w14:paraId="1CCD3A00">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rPr>
              <w:t>抽签、</w:t>
            </w:r>
            <w:r>
              <w:rPr>
                <w:rFonts w:hint="eastAsia" w:ascii="仿宋" w:hAnsi="仿宋" w:eastAsia="仿宋"/>
              </w:rPr>
              <w:t>测试</w:t>
            </w:r>
          </w:p>
        </w:tc>
      </w:tr>
      <w:tr w14:paraId="518B4C60">
        <w:trPr>
          <w:trHeight w:val="408" w:hRule="atLeast"/>
        </w:trPr>
        <w:tc>
          <w:tcPr>
            <w:tcW w:w="1615" w:type="dxa"/>
            <w:vMerge w:val="restart"/>
            <w:vAlign w:val="center"/>
          </w:tcPr>
          <w:p w14:paraId="04D4FFEB">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rPr>
              <w:t>6</w:t>
            </w:r>
            <w:r>
              <w:rPr>
                <w:rFonts w:hint="eastAsia" w:ascii="仿宋" w:hAnsi="仿宋" w:eastAsia="仿宋"/>
              </w:rPr>
              <w:t>月</w:t>
            </w:r>
            <w:r>
              <w:rPr>
                <w:rFonts w:hint="eastAsia" w:ascii="仿宋" w:hAnsi="仿宋" w:eastAsia="仿宋"/>
                <w:lang w:val="en-US" w:eastAsia="zh-CN"/>
              </w:rPr>
              <w:t>6</w:t>
            </w:r>
            <w:r>
              <w:rPr>
                <w:rFonts w:hint="eastAsia" w:ascii="仿宋" w:hAnsi="仿宋" w:eastAsia="仿宋"/>
              </w:rPr>
              <w:t>日</w:t>
            </w:r>
          </w:p>
        </w:tc>
        <w:tc>
          <w:tcPr>
            <w:tcW w:w="2237" w:type="dxa"/>
            <w:vAlign w:val="center"/>
          </w:tcPr>
          <w:p w14:paraId="7A6A8FDE">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cs="宋体"/>
                <w:color w:val="000000"/>
                <w:kern w:val="0"/>
              </w:rPr>
              <w:t>8:00-9:00</w:t>
            </w:r>
          </w:p>
        </w:tc>
        <w:tc>
          <w:tcPr>
            <w:tcW w:w="4442" w:type="dxa"/>
            <w:vAlign w:val="center"/>
          </w:tcPr>
          <w:p w14:paraId="651E2C03">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hint="eastAsia" w:ascii="仿宋" w:hAnsi="仿宋" w:eastAsia="仿宋"/>
              </w:rPr>
              <w:t>开幕式</w:t>
            </w:r>
          </w:p>
        </w:tc>
      </w:tr>
      <w:tr w14:paraId="19E78012">
        <w:tc>
          <w:tcPr>
            <w:tcW w:w="1615" w:type="dxa"/>
            <w:vMerge w:val="continue"/>
            <w:vAlign w:val="center"/>
          </w:tcPr>
          <w:p w14:paraId="2A5BE4D3">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p>
        </w:tc>
        <w:tc>
          <w:tcPr>
            <w:tcW w:w="2237" w:type="dxa"/>
            <w:vAlign w:val="center"/>
          </w:tcPr>
          <w:p w14:paraId="22664992">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cs="宋体"/>
                <w:color w:val="000000"/>
                <w:kern w:val="0"/>
              </w:rPr>
              <w:t>9:</w:t>
            </w:r>
            <w:r>
              <w:rPr>
                <w:rFonts w:hint="eastAsia" w:ascii="仿宋" w:hAnsi="仿宋" w:eastAsia="仿宋" w:cs="宋体"/>
                <w:color w:val="000000"/>
                <w:kern w:val="0"/>
              </w:rPr>
              <w:t>0</w:t>
            </w:r>
            <w:r>
              <w:rPr>
                <w:rFonts w:ascii="仿宋" w:hAnsi="仿宋" w:eastAsia="仿宋" w:cs="宋体"/>
                <w:color w:val="000000"/>
                <w:kern w:val="0"/>
              </w:rPr>
              <w:t>0-11:45</w:t>
            </w:r>
          </w:p>
        </w:tc>
        <w:tc>
          <w:tcPr>
            <w:tcW w:w="4442" w:type="dxa"/>
            <w:vAlign w:val="center"/>
          </w:tcPr>
          <w:p w14:paraId="4921347D">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rPr>
              <w:t>比赛第一</w:t>
            </w:r>
            <w:r>
              <w:rPr>
                <w:rFonts w:hint="eastAsia" w:ascii="仿宋" w:hAnsi="仿宋" w:eastAsia="仿宋"/>
                <w:lang w:val="en-US" w:eastAsia="zh-CN"/>
              </w:rPr>
              <w:t>赛</w:t>
            </w:r>
            <w:r>
              <w:rPr>
                <w:rFonts w:ascii="仿宋" w:hAnsi="仿宋" w:eastAsia="仿宋"/>
              </w:rPr>
              <w:t>段（第一年</w:t>
            </w:r>
            <w:r>
              <w:rPr>
                <w:rFonts w:hint="eastAsia" w:ascii="仿宋" w:hAnsi="仿宋" w:eastAsia="仿宋"/>
              </w:rPr>
              <w:t>、第二年</w:t>
            </w:r>
            <w:r>
              <w:rPr>
                <w:rFonts w:ascii="仿宋" w:hAnsi="仿宋" w:eastAsia="仿宋"/>
              </w:rPr>
              <w:t>业务经营）</w:t>
            </w:r>
          </w:p>
        </w:tc>
      </w:tr>
      <w:tr w14:paraId="7A36A7DC">
        <w:trPr>
          <w:trHeight w:val="408" w:hRule="atLeast"/>
        </w:trPr>
        <w:tc>
          <w:tcPr>
            <w:tcW w:w="1615" w:type="dxa"/>
            <w:vMerge w:val="continue"/>
            <w:vAlign w:val="center"/>
          </w:tcPr>
          <w:p w14:paraId="0B439A9B">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p>
        </w:tc>
        <w:tc>
          <w:tcPr>
            <w:tcW w:w="2237" w:type="dxa"/>
            <w:vAlign w:val="center"/>
          </w:tcPr>
          <w:p w14:paraId="3B8EDD9D">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cs="宋体"/>
                <w:color w:val="000000"/>
                <w:kern w:val="0"/>
              </w:rPr>
              <w:t>11:45-1</w:t>
            </w:r>
            <w:r>
              <w:rPr>
                <w:rFonts w:hint="eastAsia" w:ascii="仿宋" w:hAnsi="仿宋" w:eastAsia="仿宋" w:cs="宋体"/>
                <w:color w:val="000000"/>
                <w:kern w:val="0"/>
              </w:rPr>
              <w:t>3</w:t>
            </w:r>
            <w:r>
              <w:rPr>
                <w:rFonts w:ascii="仿宋" w:hAnsi="仿宋" w:eastAsia="仿宋" w:cs="宋体"/>
                <w:color w:val="000000"/>
                <w:kern w:val="0"/>
              </w:rPr>
              <w:t>:00</w:t>
            </w:r>
          </w:p>
        </w:tc>
        <w:tc>
          <w:tcPr>
            <w:tcW w:w="4442" w:type="dxa"/>
            <w:vAlign w:val="center"/>
          </w:tcPr>
          <w:p w14:paraId="72D89770">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hint="eastAsia" w:ascii="仿宋" w:hAnsi="仿宋" w:eastAsia="仿宋"/>
              </w:rPr>
              <w:t>午餐</w:t>
            </w:r>
          </w:p>
        </w:tc>
      </w:tr>
      <w:tr w14:paraId="05A40B05">
        <w:tc>
          <w:tcPr>
            <w:tcW w:w="1615" w:type="dxa"/>
            <w:vMerge w:val="continue"/>
            <w:vAlign w:val="center"/>
          </w:tcPr>
          <w:p w14:paraId="7EF3D848">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p>
        </w:tc>
        <w:tc>
          <w:tcPr>
            <w:tcW w:w="2237" w:type="dxa"/>
            <w:vAlign w:val="center"/>
          </w:tcPr>
          <w:p w14:paraId="6BBD4953">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cs="宋体"/>
                <w:color w:val="000000"/>
                <w:kern w:val="0"/>
              </w:rPr>
              <w:t>1</w:t>
            </w:r>
            <w:r>
              <w:rPr>
                <w:rFonts w:hint="eastAsia" w:ascii="仿宋" w:hAnsi="仿宋" w:eastAsia="仿宋" w:cs="宋体"/>
                <w:color w:val="000000"/>
                <w:kern w:val="0"/>
              </w:rPr>
              <w:t>3</w:t>
            </w:r>
            <w:r>
              <w:rPr>
                <w:rFonts w:ascii="仿宋" w:hAnsi="仿宋" w:eastAsia="仿宋" w:cs="宋体"/>
                <w:color w:val="000000"/>
                <w:kern w:val="0"/>
              </w:rPr>
              <w:t>:00-1</w:t>
            </w:r>
            <w:r>
              <w:rPr>
                <w:rFonts w:hint="eastAsia" w:ascii="仿宋" w:hAnsi="仿宋" w:eastAsia="仿宋" w:cs="宋体"/>
                <w:color w:val="000000"/>
                <w:kern w:val="0"/>
              </w:rPr>
              <w:t>6</w:t>
            </w:r>
            <w:r>
              <w:rPr>
                <w:rFonts w:ascii="仿宋" w:hAnsi="仿宋" w:eastAsia="仿宋" w:cs="宋体"/>
                <w:color w:val="000000"/>
                <w:kern w:val="0"/>
              </w:rPr>
              <w:t>:00</w:t>
            </w:r>
          </w:p>
        </w:tc>
        <w:tc>
          <w:tcPr>
            <w:tcW w:w="4442" w:type="dxa"/>
            <w:vAlign w:val="center"/>
          </w:tcPr>
          <w:p w14:paraId="57B2E911">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rPr>
              <w:t>比赛第</w:t>
            </w:r>
            <w:r>
              <w:rPr>
                <w:rFonts w:hint="eastAsia" w:ascii="仿宋" w:hAnsi="仿宋" w:eastAsia="仿宋"/>
                <w:lang w:val="en-US" w:eastAsia="zh-CN"/>
              </w:rPr>
              <w:t>一赛</w:t>
            </w:r>
            <w:r>
              <w:rPr>
                <w:rFonts w:ascii="仿宋" w:hAnsi="仿宋" w:eastAsia="仿宋"/>
              </w:rPr>
              <w:t>段（第三年</w:t>
            </w:r>
            <w:r>
              <w:rPr>
                <w:rFonts w:hint="eastAsia" w:ascii="仿宋" w:hAnsi="仿宋" w:eastAsia="仿宋"/>
              </w:rPr>
              <w:t>、第四年</w:t>
            </w:r>
            <w:r>
              <w:rPr>
                <w:rFonts w:ascii="仿宋" w:hAnsi="仿宋" w:eastAsia="仿宋"/>
              </w:rPr>
              <w:t>业务经营）</w:t>
            </w:r>
          </w:p>
        </w:tc>
      </w:tr>
      <w:tr w14:paraId="17AFAD65">
        <w:trPr>
          <w:trHeight w:val="408" w:hRule="atLeast"/>
        </w:trPr>
        <w:tc>
          <w:tcPr>
            <w:tcW w:w="1615" w:type="dxa"/>
            <w:vMerge w:val="continue"/>
            <w:vAlign w:val="center"/>
          </w:tcPr>
          <w:p w14:paraId="53094DFA">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p>
        </w:tc>
        <w:tc>
          <w:tcPr>
            <w:tcW w:w="2237" w:type="dxa"/>
            <w:vAlign w:val="center"/>
          </w:tcPr>
          <w:p w14:paraId="2701470A">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cs="宋体"/>
                <w:color w:val="000000"/>
                <w:kern w:val="0"/>
              </w:rPr>
              <w:t>17:30-1</w:t>
            </w:r>
            <w:r>
              <w:rPr>
                <w:rFonts w:hint="eastAsia" w:ascii="仿宋" w:hAnsi="仿宋" w:eastAsia="仿宋" w:cs="宋体"/>
                <w:color w:val="000000"/>
                <w:kern w:val="0"/>
              </w:rPr>
              <w:t>8</w:t>
            </w:r>
            <w:r>
              <w:rPr>
                <w:rFonts w:ascii="仿宋" w:hAnsi="仿宋" w:eastAsia="仿宋" w:cs="宋体"/>
                <w:color w:val="000000"/>
                <w:kern w:val="0"/>
              </w:rPr>
              <w:t>:</w:t>
            </w:r>
            <w:r>
              <w:rPr>
                <w:rFonts w:hint="eastAsia" w:ascii="仿宋" w:hAnsi="仿宋" w:eastAsia="仿宋" w:cs="宋体"/>
                <w:color w:val="000000"/>
                <w:kern w:val="0"/>
              </w:rPr>
              <w:t>3</w:t>
            </w:r>
            <w:r>
              <w:rPr>
                <w:rFonts w:ascii="仿宋" w:hAnsi="仿宋" w:eastAsia="仿宋" w:cs="宋体"/>
                <w:color w:val="000000"/>
                <w:kern w:val="0"/>
              </w:rPr>
              <w:t>0</w:t>
            </w:r>
          </w:p>
        </w:tc>
        <w:tc>
          <w:tcPr>
            <w:tcW w:w="4442" w:type="dxa"/>
            <w:vAlign w:val="center"/>
          </w:tcPr>
          <w:p w14:paraId="770F0E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lang w:val="en-US"/>
              </w:rPr>
            </w:pPr>
            <w:r>
              <w:rPr>
                <w:rFonts w:hint="eastAsia" w:ascii="仿宋" w:hAnsi="仿宋" w:eastAsia="仿宋"/>
                <w:lang w:val="en-US" w:eastAsia="zh-CN"/>
              </w:rPr>
              <w:t>第一赛段成绩公示</w:t>
            </w:r>
          </w:p>
        </w:tc>
      </w:tr>
      <w:tr w14:paraId="7EB8BF45">
        <w:trPr>
          <w:trHeight w:val="408" w:hRule="atLeast"/>
        </w:trPr>
        <w:tc>
          <w:tcPr>
            <w:tcW w:w="1615" w:type="dxa"/>
            <w:vMerge w:val="restart"/>
            <w:vAlign w:val="center"/>
          </w:tcPr>
          <w:p w14:paraId="224E3EF2">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r>
              <w:rPr>
                <w:rFonts w:ascii="仿宋" w:hAnsi="仿宋" w:eastAsia="仿宋"/>
              </w:rPr>
              <w:t>6</w:t>
            </w:r>
            <w:r>
              <w:rPr>
                <w:rFonts w:hint="eastAsia" w:ascii="仿宋" w:hAnsi="仿宋" w:eastAsia="仿宋"/>
              </w:rPr>
              <w:t>月</w:t>
            </w:r>
            <w:r>
              <w:rPr>
                <w:rFonts w:hint="eastAsia" w:ascii="仿宋" w:hAnsi="仿宋" w:eastAsia="仿宋"/>
                <w:lang w:val="en-US" w:eastAsia="zh-CN"/>
              </w:rPr>
              <w:t>7</w:t>
            </w:r>
            <w:r>
              <w:rPr>
                <w:rFonts w:hint="eastAsia" w:ascii="仿宋" w:hAnsi="仿宋" w:eastAsia="仿宋"/>
              </w:rPr>
              <w:t>日</w:t>
            </w:r>
          </w:p>
        </w:tc>
        <w:tc>
          <w:tcPr>
            <w:tcW w:w="2237" w:type="dxa"/>
            <w:vAlign w:val="center"/>
          </w:tcPr>
          <w:p w14:paraId="3DED8D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宋体"/>
                <w:color w:val="000000"/>
                <w:kern w:val="0"/>
                <w:lang w:val="en-US" w:eastAsia="zh-CN"/>
              </w:rPr>
            </w:pPr>
            <w:r>
              <w:rPr>
                <w:rFonts w:ascii="仿宋" w:hAnsi="仿宋" w:eastAsia="仿宋" w:cs="宋体"/>
                <w:color w:val="000000"/>
                <w:kern w:val="0"/>
              </w:rPr>
              <w:t>8:</w:t>
            </w:r>
            <w:r>
              <w:rPr>
                <w:rFonts w:hint="eastAsia" w:ascii="仿宋" w:hAnsi="仿宋" w:eastAsia="仿宋" w:cs="宋体"/>
                <w:color w:val="000000"/>
                <w:kern w:val="0"/>
                <w:lang w:val="en-US" w:eastAsia="zh-CN"/>
              </w:rPr>
              <w:t>0</w:t>
            </w:r>
            <w:r>
              <w:rPr>
                <w:rFonts w:ascii="仿宋" w:hAnsi="仿宋" w:eastAsia="仿宋" w:cs="宋体"/>
                <w:color w:val="000000"/>
                <w:kern w:val="0"/>
              </w:rPr>
              <w:t>0-</w:t>
            </w:r>
            <w:r>
              <w:rPr>
                <w:rFonts w:hint="eastAsia" w:ascii="仿宋" w:hAnsi="仿宋" w:eastAsia="仿宋" w:cs="宋体"/>
                <w:color w:val="000000"/>
                <w:kern w:val="0"/>
                <w:lang w:val="en-US" w:eastAsia="zh-CN"/>
              </w:rPr>
              <w:t>11</w:t>
            </w:r>
            <w:r>
              <w:rPr>
                <w:rFonts w:ascii="仿宋" w:hAnsi="仿宋" w:eastAsia="仿宋" w:cs="宋体"/>
                <w:color w:val="000000"/>
                <w:kern w:val="0"/>
              </w:rPr>
              <w:t>:</w:t>
            </w:r>
            <w:r>
              <w:rPr>
                <w:rFonts w:hint="eastAsia" w:ascii="仿宋" w:hAnsi="仿宋" w:eastAsia="仿宋" w:cs="宋体"/>
                <w:color w:val="000000"/>
                <w:kern w:val="0"/>
                <w:lang w:val="en-US" w:eastAsia="zh-CN"/>
              </w:rPr>
              <w:t>3</w:t>
            </w:r>
            <w:r>
              <w:rPr>
                <w:rFonts w:ascii="仿宋" w:hAnsi="仿宋" w:eastAsia="仿宋" w:cs="宋体"/>
                <w:color w:val="000000"/>
                <w:kern w:val="0"/>
              </w:rPr>
              <w:t>0</w:t>
            </w:r>
          </w:p>
        </w:tc>
        <w:tc>
          <w:tcPr>
            <w:tcW w:w="4442" w:type="dxa"/>
            <w:vAlign w:val="center"/>
          </w:tcPr>
          <w:p w14:paraId="3880F29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lang w:val="en-US" w:eastAsia="zh-CN"/>
              </w:rPr>
            </w:pPr>
            <w:r>
              <w:rPr>
                <w:rFonts w:hint="eastAsia" w:ascii="仿宋" w:hAnsi="仿宋" w:eastAsia="仿宋"/>
                <w:lang w:val="en-US" w:eastAsia="zh-CN"/>
              </w:rPr>
              <w:t>比赛第二赛段（智能体开发与应用答辩）</w:t>
            </w:r>
          </w:p>
        </w:tc>
      </w:tr>
      <w:tr w14:paraId="021F1E4B">
        <w:trPr>
          <w:trHeight w:val="408" w:hRule="atLeast"/>
        </w:trPr>
        <w:tc>
          <w:tcPr>
            <w:tcW w:w="1615" w:type="dxa"/>
            <w:vMerge w:val="continue"/>
            <w:vAlign w:val="center"/>
          </w:tcPr>
          <w:p w14:paraId="2CE730D0">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p>
        </w:tc>
        <w:tc>
          <w:tcPr>
            <w:tcW w:w="2237" w:type="dxa"/>
            <w:vAlign w:val="center"/>
          </w:tcPr>
          <w:p w14:paraId="3C4854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宋体"/>
                <w:color w:val="auto"/>
                <w:kern w:val="0"/>
                <w:highlight w:val="none"/>
                <w:lang w:val="en-US" w:eastAsia="zh-CN"/>
              </w:rPr>
            </w:pPr>
            <w:r>
              <w:rPr>
                <w:rFonts w:hint="eastAsia" w:ascii="仿宋" w:hAnsi="仿宋" w:eastAsia="仿宋" w:cs="宋体"/>
                <w:color w:val="auto"/>
                <w:kern w:val="0"/>
                <w:highlight w:val="none"/>
                <w:lang w:val="en-US" w:eastAsia="zh-CN"/>
              </w:rPr>
              <w:t>11:30-12:00</w:t>
            </w:r>
          </w:p>
        </w:tc>
        <w:tc>
          <w:tcPr>
            <w:tcW w:w="4442" w:type="dxa"/>
            <w:vAlign w:val="center"/>
          </w:tcPr>
          <w:p w14:paraId="3DD07B83">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highlight w:val="yellow"/>
              </w:rPr>
            </w:pPr>
            <w:r>
              <w:rPr>
                <w:rFonts w:hint="eastAsia" w:ascii="仿宋" w:hAnsi="仿宋" w:eastAsia="仿宋"/>
                <w:lang w:val="en-US" w:eastAsia="zh-CN"/>
              </w:rPr>
              <w:t>第二赛段成绩公示</w:t>
            </w:r>
          </w:p>
        </w:tc>
      </w:tr>
      <w:tr w14:paraId="081B57C5">
        <w:trPr>
          <w:trHeight w:val="408" w:hRule="atLeast"/>
        </w:trPr>
        <w:tc>
          <w:tcPr>
            <w:tcW w:w="1615" w:type="dxa"/>
            <w:vMerge w:val="continue"/>
            <w:vAlign w:val="center"/>
          </w:tcPr>
          <w:p w14:paraId="3B6095D6">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rPr>
            </w:pPr>
          </w:p>
        </w:tc>
        <w:tc>
          <w:tcPr>
            <w:tcW w:w="2237" w:type="dxa"/>
            <w:vAlign w:val="center"/>
          </w:tcPr>
          <w:p w14:paraId="21A880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宋体"/>
                <w:color w:val="auto"/>
                <w:kern w:val="0"/>
                <w:highlight w:val="none"/>
                <w:lang w:val="en-US" w:eastAsia="zh-CN"/>
              </w:rPr>
            </w:pPr>
            <w:r>
              <w:rPr>
                <w:rFonts w:hint="eastAsia" w:ascii="仿宋" w:hAnsi="仿宋" w:eastAsia="仿宋" w:cs="宋体"/>
                <w:color w:val="auto"/>
                <w:kern w:val="0"/>
                <w:highlight w:val="none"/>
                <w:lang w:val="en-US" w:eastAsia="zh-CN"/>
              </w:rPr>
              <w:t>12:00—</w:t>
            </w:r>
          </w:p>
        </w:tc>
        <w:tc>
          <w:tcPr>
            <w:tcW w:w="4442" w:type="dxa"/>
            <w:vAlign w:val="center"/>
          </w:tcPr>
          <w:p w14:paraId="53284B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lang w:val="en-US" w:eastAsia="zh-CN"/>
              </w:rPr>
            </w:pPr>
            <w:r>
              <w:rPr>
                <w:rFonts w:hint="eastAsia" w:ascii="仿宋" w:hAnsi="仿宋" w:eastAsia="仿宋"/>
                <w:lang w:val="en-US" w:eastAsia="zh-CN"/>
              </w:rPr>
              <w:t>返程</w:t>
            </w:r>
          </w:p>
        </w:tc>
      </w:tr>
    </w:tbl>
    <w:p w14:paraId="031EB951"/>
    <w:p w14:paraId="59A83E18">
      <w:pPr>
        <w:pStyle w:val="2"/>
        <w:numPr>
          <w:ilvl w:val="0"/>
          <w:numId w:val="1"/>
        </w:numPr>
        <w:spacing w:before="0" w:after="0" w:line="360" w:lineRule="auto"/>
        <w:rPr>
          <w:rFonts w:ascii="黑体" w:hAnsi="黑体" w:eastAsia="黑体" w:cs="华文仿宋"/>
          <w:sz w:val="30"/>
          <w:szCs w:val="30"/>
        </w:rPr>
      </w:pPr>
      <w:r>
        <w:rPr>
          <w:rFonts w:hint="eastAsia" w:ascii="黑体" w:hAnsi="黑体" w:eastAsia="黑体" w:cs="华文仿宋"/>
          <w:sz w:val="30"/>
          <w:szCs w:val="30"/>
        </w:rPr>
        <w:t>竞赛平台及竞赛环境</w:t>
      </w:r>
    </w:p>
    <w:p w14:paraId="35DF526F">
      <w:pPr>
        <w:pStyle w:val="3"/>
        <w:pageBreakBefore w:val="0"/>
        <w:widowControl w:val="0"/>
        <w:numPr>
          <w:ilvl w:val="0"/>
          <w:numId w:val="3"/>
        </w:numPr>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sz w:val="24"/>
          <w:szCs w:val="24"/>
        </w:rPr>
      </w:pPr>
      <w:bookmarkStart w:id="1" w:name="_Toc51935286"/>
      <w:r>
        <w:rPr>
          <w:rFonts w:hint="eastAsia" w:ascii="仿宋" w:hAnsi="仿宋" w:eastAsia="仿宋" w:cs="仿宋"/>
          <w:sz w:val="24"/>
          <w:szCs w:val="24"/>
        </w:rPr>
        <w:t>竞赛平台</w:t>
      </w:r>
    </w:p>
    <w:p w14:paraId="343F16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新道数智企业经营管理沙盘平台</w:t>
      </w:r>
    </w:p>
    <w:p w14:paraId="10936627">
      <w:pPr>
        <w:pStyle w:val="3"/>
        <w:pageBreakBefore w:val="0"/>
        <w:widowControl w:val="0"/>
        <w:numPr>
          <w:ilvl w:val="0"/>
          <w:numId w:val="3"/>
        </w:numPr>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sz w:val="24"/>
          <w:szCs w:val="24"/>
        </w:rPr>
      </w:pPr>
      <w:r>
        <w:rPr>
          <w:rFonts w:hint="eastAsia" w:ascii="仿宋" w:hAnsi="仿宋" w:eastAsia="仿宋" w:cs="仿宋"/>
          <w:sz w:val="24"/>
          <w:szCs w:val="24"/>
        </w:rPr>
        <w:t>电脑</w:t>
      </w:r>
      <w:bookmarkEnd w:id="1"/>
      <w:r>
        <w:rPr>
          <w:rFonts w:hint="eastAsia" w:ascii="仿宋" w:hAnsi="仿宋" w:eastAsia="仿宋" w:cs="仿宋"/>
          <w:sz w:val="24"/>
          <w:szCs w:val="24"/>
        </w:rPr>
        <w:t>配置</w:t>
      </w:r>
    </w:p>
    <w:p w14:paraId="21D21D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电脑系统：Windows 7 及以上版本或macOS系统 </w:t>
      </w:r>
    </w:p>
    <w:p w14:paraId="7DABCA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电脑配置要求：内存：8G及以上，硬盘：100G及以上</w:t>
      </w:r>
    </w:p>
    <w:p w14:paraId="360BE2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电脑数量：每参赛队4台，所有电脑均由承办校提供</w:t>
      </w:r>
    </w:p>
    <w:p w14:paraId="482E0F3F">
      <w:pPr>
        <w:pStyle w:val="3"/>
        <w:pageBreakBefore w:val="0"/>
        <w:widowControl w:val="0"/>
        <w:numPr>
          <w:ilvl w:val="0"/>
          <w:numId w:val="3"/>
        </w:numPr>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sz w:val="24"/>
          <w:szCs w:val="24"/>
        </w:rPr>
      </w:pPr>
      <w:bookmarkStart w:id="2" w:name="_Toc51935287"/>
      <w:r>
        <w:rPr>
          <w:rFonts w:hint="eastAsia" w:ascii="仿宋" w:hAnsi="仿宋" w:eastAsia="仿宋" w:cs="仿宋"/>
          <w:sz w:val="24"/>
          <w:szCs w:val="24"/>
        </w:rPr>
        <w:t>终端浏览器</w:t>
      </w:r>
      <w:bookmarkEnd w:id="2"/>
    </w:p>
    <w:p w14:paraId="186AAE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配置Chrome 50.0以上版本（谷歌浏览器）</w:t>
      </w:r>
    </w:p>
    <w:p w14:paraId="6CF89D91">
      <w:pPr>
        <w:pStyle w:val="2"/>
        <w:numPr>
          <w:ilvl w:val="0"/>
          <w:numId w:val="1"/>
        </w:numPr>
        <w:spacing w:before="0" w:after="0" w:line="360" w:lineRule="auto"/>
        <w:rPr>
          <w:rFonts w:ascii="黑体" w:hAnsi="黑体" w:eastAsia="黑体" w:cs="华文仿宋"/>
          <w:sz w:val="30"/>
          <w:szCs w:val="30"/>
        </w:rPr>
      </w:pPr>
      <w:r>
        <w:rPr>
          <w:rFonts w:hint="eastAsia" w:ascii="黑体" w:hAnsi="黑体" w:eastAsia="黑体" w:cs="华文仿宋"/>
          <w:sz w:val="30"/>
          <w:szCs w:val="30"/>
        </w:rPr>
        <w:t>联络方式</w:t>
      </w:r>
    </w:p>
    <w:p w14:paraId="27626D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华文仿宋"/>
          <w:sz w:val="24"/>
          <w:szCs w:val="24"/>
          <w:lang w:val="en-US" w:eastAsia="zh-CN"/>
        </w:rPr>
      </w:pPr>
      <w:r>
        <w:rPr>
          <w:rFonts w:hint="eastAsia" w:ascii="仿宋" w:hAnsi="仿宋" w:eastAsia="仿宋" w:cs="华文仿宋"/>
          <w:sz w:val="24"/>
          <w:szCs w:val="24"/>
          <w:lang w:val="en-US" w:eastAsia="zh-CN"/>
        </w:rPr>
        <w:t>新道科技股份有限公司联系人  王老师  18663752570</w:t>
      </w:r>
    </w:p>
    <w:p w14:paraId="2233AD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华文仿宋"/>
          <w:sz w:val="24"/>
          <w:szCs w:val="24"/>
          <w:lang w:val="en-US" w:eastAsia="zh-CN"/>
        </w:rPr>
      </w:pPr>
      <w:r>
        <w:rPr>
          <w:rFonts w:hint="eastAsia" w:ascii="仿宋" w:hAnsi="仿宋" w:eastAsia="仿宋" w:cs="华文仿宋"/>
          <w:sz w:val="24"/>
          <w:szCs w:val="24"/>
          <w:lang w:val="en-US" w:eastAsia="zh-CN"/>
        </w:rPr>
        <w:t>大赛QQ群： 1085083806</w:t>
      </w:r>
    </w:p>
    <w:p w14:paraId="28A09A44">
      <w:pPr>
        <w:pStyle w:val="2"/>
        <w:numPr>
          <w:ilvl w:val="0"/>
          <w:numId w:val="1"/>
        </w:numPr>
        <w:spacing w:before="0" w:after="0" w:line="360" w:lineRule="auto"/>
        <w:rPr>
          <w:rFonts w:ascii="黑体" w:hAnsi="黑体" w:eastAsia="黑体" w:cs="华文仿宋"/>
          <w:sz w:val="30"/>
          <w:szCs w:val="30"/>
        </w:rPr>
      </w:pPr>
      <w:r>
        <w:rPr>
          <w:rFonts w:hint="eastAsia" w:ascii="黑体" w:hAnsi="黑体" w:eastAsia="黑体" w:cs="华文仿宋"/>
          <w:sz w:val="30"/>
          <w:szCs w:val="30"/>
        </w:rPr>
        <w:t>其他</w:t>
      </w:r>
    </w:p>
    <w:p w14:paraId="58910C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其他未及之处见大赛规则或由组委会进行补充说明。竞赛细则详见附件一。</w:t>
      </w:r>
    </w:p>
    <w:p w14:paraId="1BA97C76">
      <w:pPr>
        <w:pStyle w:val="2"/>
        <w:spacing w:before="0" w:after="0" w:line="360" w:lineRule="auto"/>
        <w:rPr>
          <w:rFonts w:ascii="仿宋" w:hAnsi="仿宋" w:eastAsia="仿宋" w:cs="华文仿宋"/>
          <w:bCs/>
          <w:kern w:val="0"/>
          <w:sz w:val="28"/>
          <w:szCs w:val="28"/>
        </w:rPr>
      </w:pPr>
      <w:r>
        <w:rPr>
          <w:rFonts w:hint="eastAsia" w:ascii="仿宋" w:hAnsi="仿宋" w:eastAsia="仿宋" w:cs="华文仿宋"/>
          <w:bCs/>
          <w:kern w:val="0"/>
          <w:sz w:val="28"/>
          <w:szCs w:val="28"/>
        </w:rPr>
        <w:t>附件一</w:t>
      </w:r>
    </w:p>
    <w:p w14:paraId="1A2EF644">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山东省高等院校数智化企业经营沙盘大赛</w:t>
      </w:r>
    </w:p>
    <w:p w14:paraId="1A5F8437">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第一赛段—沙盘模拟对抗竞赛细则</w:t>
      </w:r>
    </w:p>
    <w:p w14:paraId="76696E2D">
      <w:pPr>
        <w:pStyle w:val="2"/>
        <w:keepNext/>
        <w:keepLines/>
        <w:pageBreakBefore w:val="0"/>
        <w:widowControl w:val="0"/>
        <w:numPr>
          <w:ilvl w:val="0"/>
          <w:numId w:val="4"/>
        </w:numPr>
        <w:kinsoku/>
        <w:wordWrap/>
        <w:overflowPunct/>
        <w:topLinePunct w:val="0"/>
        <w:autoSpaceDE/>
        <w:autoSpaceDN/>
        <w:bidi w:val="0"/>
        <w:adjustRightInd w:val="0"/>
        <w:snapToGrid w:val="0"/>
        <w:spacing w:before="0" w:after="0" w:line="360" w:lineRule="auto"/>
        <w:textAlignment w:val="auto"/>
        <w:rPr>
          <w:rFonts w:ascii="黑体" w:hAnsi="黑体" w:eastAsia="黑体" w:cs="华文仿宋"/>
          <w:sz w:val="30"/>
          <w:szCs w:val="30"/>
        </w:rPr>
      </w:pPr>
      <w:r>
        <w:rPr>
          <w:rFonts w:hint="eastAsia" w:ascii="黑体" w:hAnsi="黑体" w:eastAsia="黑体" w:cs="华文仿宋"/>
          <w:sz w:val="30"/>
          <w:szCs w:val="30"/>
        </w:rPr>
        <w:t>竞赛内容简介</w:t>
      </w:r>
    </w:p>
    <w:p w14:paraId="45B4B4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华文仿宋"/>
          <w:sz w:val="24"/>
          <w:szCs w:val="24"/>
        </w:rPr>
      </w:pPr>
      <w:r>
        <w:rPr>
          <w:rFonts w:hint="eastAsia" w:ascii="仿宋" w:hAnsi="仿宋" w:eastAsia="仿宋" w:cs="华文仿宋"/>
          <w:sz w:val="24"/>
          <w:szCs w:val="24"/>
        </w:rPr>
        <w:t>第一赛段沙盘模拟对抗赛通过还原真实的企业数智化转型改造应用场景，体现完整任务，主要考察选手</w:t>
      </w:r>
      <w:r>
        <w:rPr>
          <w:rFonts w:hint="eastAsia" w:ascii="仿宋" w:hAnsi="仿宋" w:eastAsia="仿宋" w:cs="华文仿宋"/>
          <w:sz w:val="24"/>
          <w:szCs w:val="24"/>
          <w:lang w:eastAsia="zh-CN"/>
        </w:rPr>
        <w:t>对</w:t>
      </w:r>
      <w:r>
        <w:rPr>
          <w:rFonts w:hint="eastAsia" w:ascii="仿宋" w:hAnsi="仿宋" w:eastAsia="仿宋" w:cs="华文仿宋"/>
          <w:sz w:val="24"/>
          <w:szCs w:val="24"/>
        </w:rPr>
        <w:t>企业经营管理应用的综合技能，突出应变能力。本项目要求选手根据项目需求，利用专业知识和技能，模拟营销总监、财务总监、生产总监、人力总监完成数智企业经营管理。</w:t>
      </w:r>
    </w:p>
    <w:p w14:paraId="304F89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pPr>
      <w:bookmarkStart w:id="3" w:name="_Hlk101686124"/>
      <w:r>
        <w:rPr>
          <w:rFonts w:hint="eastAsia" w:ascii="仿宋" w:hAnsi="仿宋" w:eastAsia="仿宋" w:cs="华文仿宋"/>
          <w:sz w:val="24"/>
          <w:szCs w:val="24"/>
        </w:rPr>
        <w:t>赛项考察参赛选手在数智化转型背景下的市场调查与分析、生产智能化、财务数字化、营销数字化、人力资源管理智能化、大数据统计分析、大数据管理运用等方面的实践应用能力；重点考核选手的数字化战略、数字化思维、数字化执行和数字化创新的技能。竞赛中，参赛选手通过处理数智企业创业经营中常出现的各种典型问题，提升其团队协作能力、财务数据分析能力、计划预算能力、变化应对能力；学会依据数据驱动决策，使用数字化的、智能化的手段解决问题的临场决策能力与职业素养。</w:t>
      </w:r>
      <w:bookmarkEnd w:id="3"/>
    </w:p>
    <w:p w14:paraId="518F5734">
      <w:pPr>
        <w:pStyle w:val="2"/>
        <w:keepNext/>
        <w:keepLines/>
        <w:pageBreakBefore w:val="0"/>
        <w:widowControl w:val="0"/>
        <w:numPr>
          <w:ilvl w:val="0"/>
          <w:numId w:val="4"/>
        </w:numPr>
        <w:kinsoku/>
        <w:wordWrap/>
        <w:overflowPunct/>
        <w:topLinePunct w:val="0"/>
        <w:autoSpaceDE/>
        <w:autoSpaceDN/>
        <w:bidi w:val="0"/>
        <w:adjustRightInd w:val="0"/>
        <w:snapToGrid w:val="0"/>
        <w:spacing w:before="0" w:after="0" w:line="360" w:lineRule="auto"/>
        <w:textAlignment w:val="auto"/>
        <w:rPr>
          <w:rFonts w:hint="eastAsia" w:ascii="黑体" w:hAnsi="黑体" w:eastAsia="黑体" w:cs="华文仿宋"/>
          <w:sz w:val="30"/>
          <w:szCs w:val="30"/>
        </w:rPr>
      </w:pPr>
      <w:r>
        <w:rPr>
          <w:rFonts w:hint="eastAsia" w:ascii="黑体" w:hAnsi="黑体" w:eastAsia="黑体" w:cs="华文仿宋"/>
          <w:sz w:val="30"/>
          <w:szCs w:val="30"/>
        </w:rPr>
        <w:t>竞赛安排</w:t>
      </w:r>
    </w:p>
    <w:p w14:paraId="512BEE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华文仿宋"/>
          <w:sz w:val="24"/>
          <w:szCs w:val="24"/>
          <w:lang w:val="en-US" w:eastAsia="zh-CN"/>
        </w:rPr>
      </w:pPr>
      <w:r>
        <w:rPr>
          <w:rFonts w:hint="eastAsia" w:ascii="仿宋" w:hAnsi="仿宋" w:eastAsia="仿宋" w:cs="华文仿宋"/>
          <w:sz w:val="24"/>
          <w:szCs w:val="24"/>
        </w:rPr>
        <w:t>竞赛地点：</w:t>
      </w:r>
      <w:r>
        <w:rPr>
          <w:rFonts w:hint="eastAsia" w:ascii="仿宋" w:hAnsi="仿宋" w:eastAsia="仿宋" w:cs="华文仿宋"/>
          <w:sz w:val="24"/>
          <w:szCs w:val="24"/>
          <w:lang w:val="en-US" w:eastAsia="zh-CN"/>
        </w:rPr>
        <w:t>山东青年政治学院</w:t>
      </w:r>
    </w:p>
    <w:p w14:paraId="04C01F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竞赛时间：202</w:t>
      </w:r>
      <w:r>
        <w:rPr>
          <w:rFonts w:hint="eastAsia" w:ascii="仿宋" w:hAnsi="仿宋" w:eastAsia="仿宋" w:cs="华文仿宋"/>
          <w:sz w:val="24"/>
          <w:szCs w:val="24"/>
          <w:lang w:val="en-US" w:eastAsia="zh-CN"/>
        </w:rPr>
        <w:t>5</w:t>
      </w:r>
      <w:r>
        <w:rPr>
          <w:rFonts w:hint="eastAsia" w:ascii="仿宋" w:hAnsi="仿宋" w:eastAsia="仿宋" w:cs="华文仿宋"/>
          <w:sz w:val="24"/>
          <w:szCs w:val="24"/>
        </w:rPr>
        <w:t>年</w:t>
      </w:r>
      <w:r>
        <w:rPr>
          <w:rFonts w:hint="eastAsia" w:ascii="仿宋" w:hAnsi="仿宋" w:eastAsia="仿宋" w:cs="华文仿宋"/>
          <w:sz w:val="24"/>
          <w:szCs w:val="24"/>
          <w:lang w:val="en-US" w:eastAsia="zh-CN"/>
        </w:rPr>
        <w:t>6</w:t>
      </w:r>
      <w:r>
        <w:rPr>
          <w:rFonts w:hint="eastAsia" w:ascii="仿宋" w:hAnsi="仿宋" w:eastAsia="仿宋" w:cs="华文仿宋"/>
          <w:sz w:val="24"/>
          <w:szCs w:val="24"/>
        </w:rPr>
        <w:t>月</w:t>
      </w:r>
      <w:r>
        <w:rPr>
          <w:rFonts w:hint="eastAsia" w:ascii="仿宋" w:hAnsi="仿宋" w:eastAsia="仿宋" w:cs="华文仿宋"/>
          <w:sz w:val="24"/>
          <w:szCs w:val="24"/>
          <w:lang w:val="en-US" w:eastAsia="zh-CN"/>
        </w:rPr>
        <w:t>6</w:t>
      </w:r>
      <w:r>
        <w:rPr>
          <w:rFonts w:hint="eastAsia" w:ascii="仿宋" w:hAnsi="仿宋" w:eastAsia="仿宋" w:cs="华文仿宋"/>
          <w:sz w:val="24"/>
          <w:szCs w:val="24"/>
        </w:rPr>
        <w:t>日</w:t>
      </w:r>
    </w:p>
    <w:p w14:paraId="7802FEE7">
      <w:pPr>
        <w:pStyle w:val="2"/>
        <w:keepNext/>
        <w:keepLines/>
        <w:pageBreakBefore w:val="0"/>
        <w:widowControl w:val="0"/>
        <w:numPr>
          <w:ilvl w:val="0"/>
          <w:numId w:val="4"/>
        </w:numPr>
        <w:kinsoku/>
        <w:wordWrap/>
        <w:overflowPunct/>
        <w:topLinePunct w:val="0"/>
        <w:autoSpaceDE/>
        <w:autoSpaceDN/>
        <w:bidi w:val="0"/>
        <w:adjustRightInd w:val="0"/>
        <w:snapToGrid w:val="0"/>
        <w:spacing w:before="0" w:after="0" w:line="360" w:lineRule="auto"/>
        <w:textAlignment w:val="auto"/>
        <w:rPr>
          <w:rFonts w:hint="eastAsia" w:ascii="黑体" w:hAnsi="黑体" w:eastAsia="黑体" w:cs="华文仿宋"/>
          <w:sz w:val="30"/>
          <w:szCs w:val="30"/>
        </w:rPr>
      </w:pPr>
      <w:r>
        <w:rPr>
          <w:rFonts w:hint="eastAsia" w:ascii="黑体" w:hAnsi="黑体" w:eastAsia="黑体" w:cs="华文仿宋"/>
          <w:sz w:val="30"/>
          <w:szCs w:val="30"/>
        </w:rPr>
        <w:t>竞赛规模</w:t>
      </w:r>
    </w:p>
    <w:p w14:paraId="30CB5F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赛项预计1</w:t>
      </w:r>
      <w:r>
        <w:rPr>
          <w:rFonts w:hint="eastAsia" w:ascii="仿宋" w:hAnsi="仿宋" w:eastAsia="仿宋" w:cs="华文仿宋"/>
          <w:sz w:val="24"/>
          <w:szCs w:val="24"/>
          <w:lang w:val="en-US" w:eastAsia="zh-CN"/>
        </w:rPr>
        <w:t>2</w:t>
      </w:r>
      <w:r>
        <w:rPr>
          <w:rFonts w:hint="eastAsia" w:ascii="仿宋" w:hAnsi="仿宋" w:eastAsia="仿宋" w:cs="华文仿宋"/>
          <w:sz w:val="24"/>
          <w:szCs w:val="24"/>
        </w:rPr>
        <w:t>0支队伍参赛。每支参赛队由 4 名参赛选手、1-2名指导教师组成。</w:t>
      </w:r>
    </w:p>
    <w:p w14:paraId="6EC445A3">
      <w:pPr>
        <w:pStyle w:val="2"/>
        <w:keepNext/>
        <w:keepLines/>
        <w:pageBreakBefore w:val="0"/>
        <w:widowControl w:val="0"/>
        <w:numPr>
          <w:ilvl w:val="0"/>
          <w:numId w:val="4"/>
        </w:numPr>
        <w:kinsoku/>
        <w:wordWrap/>
        <w:overflowPunct/>
        <w:topLinePunct w:val="0"/>
        <w:autoSpaceDE/>
        <w:autoSpaceDN/>
        <w:bidi w:val="0"/>
        <w:adjustRightInd w:val="0"/>
        <w:snapToGrid w:val="0"/>
        <w:spacing w:before="0" w:after="0" w:line="360" w:lineRule="auto"/>
        <w:textAlignment w:val="auto"/>
        <w:rPr>
          <w:rFonts w:hint="eastAsia" w:ascii="黑体" w:hAnsi="黑体" w:eastAsia="黑体" w:cs="华文仿宋"/>
          <w:sz w:val="30"/>
          <w:szCs w:val="30"/>
        </w:rPr>
      </w:pPr>
      <w:bookmarkStart w:id="4" w:name="_Toc101702241"/>
      <w:r>
        <w:rPr>
          <w:rFonts w:hint="eastAsia" w:ascii="黑体" w:hAnsi="黑体" w:eastAsia="黑体" w:cs="华文仿宋"/>
          <w:sz w:val="30"/>
          <w:szCs w:val="30"/>
        </w:rPr>
        <w:t>竞赛试题</w:t>
      </w:r>
      <w:bookmarkEnd w:id="4"/>
    </w:p>
    <w:p w14:paraId="7AB068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（一）本赛项采取公开赛卷的方式，赛前3天在大赛指定QQ群公布赛卷。</w:t>
      </w:r>
    </w:p>
    <w:p w14:paraId="768E57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（二）赛前免费开放软件平台给参赛学生使用，同时由新道科技股份有限公司给予优质技术保障。</w:t>
      </w:r>
    </w:p>
    <w:p w14:paraId="05B249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（三）5月</w:t>
      </w:r>
      <w:r>
        <w:rPr>
          <w:rFonts w:hint="eastAsia" w:ascii="仿宋" w:hAnsi="仿宋" w:eastAsia="仿宋" w:cs="华文仿宋"/>
          <w:sz w:val="24"/>
          <w:szCs w:val="24"/>
          <w:lang w:val="en-US" w:eastAsia="zh-CN"/>
        </w:rPr>
        <w:t>18</w:t>
      </w:r>
      <w:r>
        <w:rPr>
          <w:rFonts w:hint="eastAsia" w:ascii="仿宋" w:hAnsi="仿宋" w:eastAsia="仿宋" w:cs="华文仿宋"/>
          <w:sz w:val="24"/>
          <w:szCs w:val="24"/>
        </w:rPr>
        <w:t>日—</w:t>
      </w:r>
      <w:r>
        <w:rPr>
          <w:rFonts w:hint="eastAsia" w:ascii="仿宋" w:hAnsi="仿宋" w:eastAsia="仿宋" w:cs="华文仿宋"/>
          <w:sz w:val="24"/>
          <w:szCs w:val="24"/>
          <w:lang w:val="en-US" w:eastAsia="zh-CN"/>
        </w:rPr>
        <w:t>6</w:t>
      </w:r>
      <w:r>
        <w:rPr>
          <w:rFonts w:hint="eastAsia" w:ascii="仿宋" w:hAnsi="仿宋" w:eastAsia="仿宋" w:cs="华文仿宋"/>
          <w:sz w:val="24"/>
          <w:szCs w:val="24"/>
        </w:rPr>
        <w:t>月</w:t>
      </w:r>
      <w:r>
        <w:rPr>
          <w:rFonts w:hint="eastAsia" w:ascii="仿宋" w:hAnsi="仿宋" w:eastAsia="仿宋" w:cs="华文仿宋"/>
          <w:sz w:val="24"/>
          <w:szCs w:val="24"/>
          <w:lang w:val="en-US" w:eastAsia="zh-CN"/>
        </w:rPr>
        <w:t>2</w:t>
      </w:r>
      <w:r>
        <w:rPr>
          <w:rFonts w:hint="eastAsia" w:ascii="仿宋" w:hAnsi="仿宋" w:eastAsia="仿宋" w:cs="华文仿宋"/>
          <w:sz w:val="24"/>
          <w:szCs w:val="24"/>
        </w:rPr>
        <w:t>日组织线上练习赛，练习赛组织安排、报名方式届时会在QQ群通知。</w:t>
      </w:r>
    </w:p>
    <w:p w14:paraId="1843E5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（四）赛题参数</w:t>
      </w:r>
    </w:p>
    <w:p w14:paraId="7FD21A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 赛题中不变参数：</w:t>
      </w:r>
    </w:p>
    <w:p w14:paraId="0CFCAE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（1）贷款总额度：上年所有者权益3倍</w:t>
      </w:r>
    </w:p>
    <w:p w14:paraId="54CC61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（2）最大长贷年限：2年</w:t>
      </w:r>
    </w:p>
    <w:p w14:paraId="3FCAD4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（3）库存折价率：80%</w:t>
      </w:r>
    </w:p>
    <w:p w14:paraId="633C94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（4）原料紧急采购倍率：2</w:t>
      </w:r>
    </w:p>
    <w:p w14:paraId="261528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（5）产品紧急采购倍率：4</w:t>
      </w:r>
    </w:p>
    <w:p w14:paraId="14CDF8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（6）所得税率：25%</w:t>
      </w:r>
    </w:p>
    <w:p w14:paraId="3CCFEC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（7）违约扣款百分比：40%</w:t>
      </w:r>
    </w:p>
    <w:p w14:paraId="0FC223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（8）碳达峰年度：第二年末</w:t>
      </w:r>
    </w:p>
    <w:p w14:paraId="25E672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（9）初始商誉值：100</w:t>
      </w:r>
    </w:p>
    <w:p w14:paraId="14D218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（10）竞单最小报价：参考价的90%</w:t>
      </w:r>
    </w:p>
    <w:p w14:paraId="378608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（11）生产线上限：16</w:t>
      </w:r>
    </w:p>
    <w:p w14:paraId="2E35AA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2. 赛题中可变参数：</w:t>
      </w:r>
    </w:p>
    <w:p w14:paraId="1F96CE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（1）生产线价格、生产能力等参数</w:t>
      </w:r>
    </w:p>
    <w:p w14:paraId="777CAC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（2）工人招聘参数</w:t>
      </w:r>
    </w:p>
    <w:p w14:paraId="04FB96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（3）工人发薪与辞退参数</w:t>
      </w:r>
    </w:p>
    <w:p w14:paraId="42D886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（4）工人培训及激励参数</w:t>
      </w:r>
    </w:p>
    <w:p w14:paraId="07AF25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（5）工人派工参数</w:t>
      </w:r>
    </w:p>
    <w:p w14:paraId="652DE6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（6）研发与设计参数</w:t>
      </w:r>
    </w:p>
    <w:p w14:paraId="2CEEAB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（7）质量认证参数</w:t>
      </w:r>
    </w:p>
    <w:p w14:paraId="5B3588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（8）市场开拓参数</w:t>
      </w:r>
    </w:p>
    <w:p w14:paraId="2FC218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（9）产品资质认证参数</w:t>
      </w:r>
    </w:p>
    <w:p w14:paraId="4430C2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（10）促销广告参数</w:t>
      </w:r>
    </w:p>
    <w:p w14:paraId="1DB4CA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（11）原料采购参数</w:t>
      </w:r>
    </w:p>
    <w:p w14:paraId="3BC6E7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（12）销售市场参数</w:t>
      </w:r>
    </w:p>
    <w:p w14:paraId="58AA32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（13）融资参数</w:t>
      </w:r>
    </w:p>
    <w:p w14:paraId="146F48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（14）收付款参数</w:t>
      </w:r>
    </w:p>
    <w:p w14:paraId="0C353B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（15）管理费参数</w:t>
      </w:r>
    </w:p>
    <w:p w14:paraId="713AE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（16）双碳参数</w:t>
      </w:r>
    </w:p>
    <w:p w14:paraId="7BB2E2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（17）企业初始参数</w:t>
      </w:r>
    </w:p>
    <w:p w14:paraId="189FED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（18）企业数智化建设参数</w:t>
      </w:r>
    </w:p>
    <w:p w14:paraId="4A6CDF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（19）会员引流参数</w:t>
      </w:r>
    </w:p>
    <w:p w14:paraId="23F8D8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（20）零售市场参数</w:t>
      </w:r>
    </w:p>
    <w:p w14:paraId="4FCC8FB2">
      <w:pPr>
        <w:pStyle w:val="2"/>
        <w:keepNext/>
        <w:keepLines/>
        <w:pageBreakBefore w:val="0"/>
        <w:widowControl w:val="0"/>
        <w:numPr>
          <w:ilvl w:val="0"/>
          <w:numId w:val="4"/>
        </w:numPr>
        <w:kinsoku/>
        <w:wordWrap/>
        <w:overflowPunct/>
        <w:topLinePunct w:val="0"/>
        <w:autoSpaceDE/>
        <w:autoSpaceDN/>
        <w:bidi w:val="0"/>
        <w:adjustRightInd w:val="0"/>
        <w:snapToGrid w:val="0"/>
        <w:spacing w:before="0" w:after="0" w:line="360" w:lineRule="auto"/>
        <w:textAlignment w:val="auto"/>
        <w:rPr>
          <w:rFonts w:hint="eastAsia" w:ascii="黑体" w:hAnsi="黑体" w:eastAsia="黑体" w:cs="华文仿宋"/>
          <w:sz w:val="30"/>
          <w:szCs w:val="30"/>
        </w:rPr>
      </w:pPr>
      <w:bookmarkStart w:id="5" w:name="_Toc101702242"/>
      <w:r>
        <w:rPr>
          <w:rFonts w:hint="eastAsia" w:ascii="黑体" w:hAnsi="黑体" w:eastAsia="黑体" w:cs="华文仿宋"/>
          <w:sz w:val="30"/>
          <w:szCs w:val="30"/>
        </w:rPr>
        <w:t>评分标准</w:t>
      </w:r>
      <w:bookmarkEnd w:id="5"/>
    </w:p>
    <w:p w14:paraId="75B183C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w:t>
      </w:r>
      <w:r>
        <w:rPr>
          <w:rFonts w:hint="eastAsia" w:ascii="黑体" w:hAnsi="黑体" w:eastAsia="黑体" w:cs="黑体"/>
          <w:b w:val="0"/>
          <w:bCs/>
          <w:sz w:val="28"/>
          <w:szCs w:val="28"/>
          <w:lang w:val="en-US" w:eastAsia="zh-CN"/>
        </w:rPr>
        <w:t>一</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评分标准</w:t>
      </w:r>
      <w:r>
        <w:rPr>
          <w:rFonts w:hint="eastAsia" w:ascii="黑体" w:hAnsi="黑体" w:eastAsia="黑体" w:cs="黑体"/>
          <w:b w:val="0"/>
          <w:bCs/>
          <w:sz w:val="28"/>
          <w:szCs w:val="28"/>
          <w:lang w:eastAsia="zh-CN"/>
        </w:rPr>
        <w:t>制定</w:t>
      </w:r>
      <w:r>
        <w:rPr>
          <w:rFonts w:hint="eastAsia" w:ascii="黑体" w:hAnsi="黑体" w:eastAsia="黑体" w:cs="黑体"/>
          <w:b w:val="0"/>
          <w:bCs/>
          <w:sz w:val="28"/>
          <w:szCs w:val="28"/>
        </w:rPr>
        <w:t>原则</w:t>
      </w:r>
    </w:p>
    <w:p w14:paraId="1B5DB5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本赛项根据企业经营管理相关技术技能、高等教育教学特点和教育部颁布的相关教学指导方案，设置每个环节考核的知识点、技能点以及评价标准，以技能考核为主，组织专家制定比赛规程、实施方案与各项评分细则，邀请教学专家与企业专家组成评判委员会，对选手技能进行公开、公平、公正</w:t>
      </w:r>
      <w:r>
        <w:rPr>
          <w:rFonts w:hint="eastAsia" w:ascii="仿宋" w:hAnsi="仿宋" w:eastAsia="仿宋" w:cs="华文仿宋"/>
          <w:sz w:val="24"/>
          <w:szCs w:val="24"/>
          <w:lang w:eastAsia="zh-CN"/>
        </w:rPr>
        <w:t>地</w:t>
      </w:r>
      <w:r>
        <w:rPr>
          <w:rFonts w:hint="eastAsia" w:ascii="仿宋" w:hAnsi="仿宋" w:eastAsia="仿宋" w:cs="华文仿宋"/>
          <w:sz w:val="24"/>
          <w:szCs w:val="24"/>
        </w:rPr>
        <w:t>评判。评分标准与赛项的竞赛内容完全一致。</w:t>
      </w:r>
    </w:p>
    <w:p w14:paraId="654702A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w:t>
      </w:r>
      <w:r>
        <w:rPr>
          <w:rFonts w:hint="eastAsia" w:ascii="黑体" w:hAnsi="黑体" w:eastAsia="黑体" w:cs="黑体"/>
          <w:b w:val="0"/>
          <w:bCs/>
          <w:sz w:val="28"/>
          <w:szCs w:val="28"/>
          <w:lang w:val="en-US" w:eastAsia="zh-CN"/>
        </w:rPr>
        <w:t>二</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评分标准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011"/>
        <w:gridCol w:w="5102"/>
        <w:gridCol w:w="1321"/>
      </w:tblGrid>
      <w:tr w14:paraId="3FE16D50">
        <w:tc>
          <w:tcPr>
            <w:tcW w:w="1082" w:type="dxa"/>
            <w:vAlign w:val="center"/>
          </w:tcPr>
          <w:p w14:paraId="769021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华文仿宋"/>
                <w:b/>
                <w:bCs/>
                <w:sz w:val="24"/>
                <w:szCs w:val="24"/>
              </w:rPr>
            </w:pPr>
            <w:r>
              <w:rPr>
                <w:rFonts w:ascii="仿宋" w:hAnsi="仿宋" w:eastAsia="仿宋" w:cs="华文仿宋"/>
                <w:b/>
                <w:bCs/>
                <w:sz w:val="24"/>
                <w:szCs w:val="24"/>
              </w:rPr>
              <w:t>评分项目</w:t>
            </w:r>
          </w:p>
        </w:tc>
        <w:tc>
          <w:tcPr>
            <w:tcW w:w="1011" w:type="dxa"/>
            <w:vAlign w:val="center"/>
          </w:tcPr>
          <w:p w14:paraId="12673B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华文仿宋"/>
                <w:b/>
                <w:bCs/>
                <w:sz w:val="24"/>
                <w:szCs w:val="24"/>
              </w:rPr>
            </w:pPr>
            <w:r>
              <w:rPr>
                <w:rFonts w:ascii="仿宋" w:hAnsi="仿宋" w:eastAsia="仿宋" w:cs="华文仿宋"/>
                <w:b/>
                <w:bCs/>
                <w:sz w:val="24"/>
                <w:szCs w:val="24"/>
              </w:rPr>
              <w:t>分值</w:t>
            </w:r>
          </w:p>
        </w:tc>
        <w:tc>
          <w:tcPr>
            <w:tcW w:w="5102" w:type="dxa"/>
            <w:vAlign w:val="center"/>
          </w:tcPr>
          <w:p w14:paraId="1D714D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华文仿宋"/>
                <w:b/>
                <w:bCs/>
                <w:sz w:val="24"/>
                <w:szCs w:val="24"/>
              </w:rPr>
            </w:pPr>
            <w:r>
              <w:rPr>
                <w:rFonts w:ascii="仿宋" w:hAnsi="仿宋" w:eastAsia="仿宋" w:cs="华文仿宋"/>
                <w:b/>
                <w:bCs/>
                <w:sz w:val="24"/>
                <w:szCs w:val="24"/>
              </w:rPr>
              <w:t>考察目标</w:t>
            </w:r>
          </w:p>
          <w:p w14:paraId="1EA3FB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华文仿宋"/>
                <w:b/>
                <w:bCs/>
                <w:sz w:val="24"/>
                <w:szCs w:val="24"/>
              </w:rPr>
            </w:pPr>
            <w:r>
              <w:rPr>
                <w:rFonts w:ascii="仿宋" w:hAnsi="仿宋" w:eastAsia="仿宋" w:cs="华文仿宋"/>
                <w:b/>
                <w:bCs/>
                <w:sz w:val="24"/>
                <w:szCs w:val="24"/>
              </w:rPr>
              <w:t>计算办法</w:t>
            </w:r>
          </w:p>
        </w:tc>
        <w:tc>
          <w:tcPr>
            <w:tcW w:w="1321" w:type="dxa"/>
            <w:vAlign w:val="center"/>
          </w:tcPr>
          <w:p w14:paraId="13F52D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华文仿宋"/>
                <w:b/>
                <w:bCs/>
                <w:sz w:val="24"/>
                <w:szCs w:val="24"/>
              </w:rPr>
            </w:pPr>
            <w:r>
              <w:rPr>
                <w:rFonts w:ascii="仿宋" w:hAnsi="仿宋" w:eastAsia="仿宋" w:cs="华文仿宋"/>
                <w:b/>
                <w:bCs/>
                <w:sz w:val="24"/>
                <w:szCs w:val="24"/>
              </w:rPr>
              <w:t>备注</w:t>
            </w:r>
          </w:p>
        </w:tc>
      </w:tr>
      <w:tr w14:paraId="7C309B49">
        <w:tc>
          <w:tcPr>
            <w:tcW w:w="1082" w:type="dxa"/>
            <w:vAlign w:val="center"/>
          </w:tcPr>
          <w:p w14:paraId="462B6F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191919"/>
                <w:sz w:val="24"/>
                <w:szCs w:val="24"/>
                <w:shd w:val="clear" w:color="auto" w:fill="FFFFFF"/>
              </w:rPr>
            </w:pPr>
            <w:r>
              <w:rPr>
                <w:rFonts w:ascii="仿宋" w:hAnsi="仿宋" w:eastAsia="仿宋" w:cs="宋体"/>
                <w:color w:val="191919"/>
                <w:sz w:val="24"/>
                <w:szCs w:val="24"/>
                <w:shd w:val="clear" w:color="auto" w:fill="FFFFFF"/>
              </w:rPr>
              <w:t>经营风尚F1</w:t>
            </w:r>
          </w:p>
        </w:tc>
        <w:tc>
          <w:tcPr>
            <w:tcW w:w="1011" w:type="dxa"/>
            <w:vAlign w:val="center"/>
          </w:tcPr>
          <w:p w14:paraId="0B70C2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191919"/>
                <w:sz w:val="24"/>
                <w:szCs w:val="24"/>
                <w:shd w:val="clear" w:color="auto" w:fill="FFFFFF"/>
              </w:rPr>
            </w:pPr>
            <w:r>
              <w:rPr>
                <w:rFonts w:ascii="仿宋" w:hAnsi="仿宋" w:eastAsia="仿宋" w:cs="宋体"/>
                <w:color w:val="191919"/>
                <w:sz w:val="24"/>
                <w:szCs w:val="24"/>
                <w:shd w:val="clear" w:color="auto" w:fill="FFFFFF"/>
              </w:rPr>
              <w:t>10分</w:t>
            </w:r>
          </w:p>
        </w:tc>
        <w:tc>
          <w:tcPr>
            <w:tcW w:w="5102" w:type="dxa"/>
          </w:tcPr>
          <w:p w14:paraId="7FE5F43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 w:hAnsi="仿宋" w:eastAsia="仿宋" w:cs="宋体"/>
                <w:color w:val="191919"/>
                <w:sz w:val="24"/>
                <w:szCs w:val="24"/>
                <w:shd w:val="clear" w:color="auto" w:fill="FFFFFF"/>
              </w:rPr>
            </w:pPr>
            <w:r>
              <w:rPr>
                <w:rFonts w:ascii="仿宋" w:hAnsi="仿宋" w:eastAsia="仿宋" w:cs="宋体"/>
                <w:color w:val="191919"/>
                <w:sz w:val="24"/>
                <w:szCs w:val="24"/>
                <w:shd w:val="clear" w:color="auto" w:fill="FFFFFF"/>
              </w:rPr>
              <w:t>不存在违反经营风尚行为的企业得分为10分。如参赛团队存在故意的负面行为，经2/3以上裁判认定且裁判长同意确定扣分，根据情节严重性扣分不超过10分</w:t>
            </w:r>
          </w:p>
        </w:tc>
        <w:tc>
          <w:tcPr>
            <w:tcW w:w="1321" w:type="dxa"/>
            <w:vAlign w:val="center"/>
          </w:tcPr>
          <w:p w14:paraId="33D7E3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191919"/>
                <w:sz w:val="24"/>
                <w:szCs w:val="24"/>
                <w:shd w:val="clear" w:color="auto" w:fill="FFFFFF"/>
              </w:rPr>
            </w:pPr>
          </w:p>
        </w:tc>
      </w:tr>
      <w:tr w14:paraId="35BAB1CC">
        <w:tc>
          <w:tcPr>
            <w:tcW w:w="1082" w:type="dxa"/>
            <w:vAlign w:val="center"/>
          </w:tcPr>
          <w:p w14:paraId="339DF4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191919"/>
                <w:sz w:val="24"/>
                <w:szCs w:val="24"/>
                <w:shd w:val="clear" w:color="auto" w:fill="FFFFFF"/>
              </w:rPr>
            </w:pPr>
            <w:r>
              <w:rPr>
                <w:rFonts w:ascii="仿宋" w:hAnsi="仿宋" w:eastAsia="仿宋" w:cs="宋体"/>
                <w:color w:val="191919"/>
                <w:sz w:val="24"/>
                <w:szCs w:val="24"/>
                <w:shd w:val="clear" w:color="auto" w:fill="FFFFFF"/>
              </w:rPr>
              <w:t>持续经营分F2</w:t>
            </w:r>
          </w:p>
        </w:tc>
        <w:tc>
          <w:tcPr>
            <w:tcW w:w="1011" w:type="dxa"/>
            <w:vAlign w:val="center"/>
          </w:tcPr>
          <w:p w14:paraId="4DCBF7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191919"/>
                <w:sz w:val="24"/>
                <w:szCs w:val="24"/>
                <w:shd w:val="clear" w:color="auto" w:fill="FFFFFF"/>
              </w:rPr>
            </w:pPr>
            <w:r>
              <w:rPr>
                <w:rFonts w:ascii="仿宋" w:hAnsi="仿宋" w:eastAsia="仿宋" w:cs="宋体"/>
                <w:color w:val="191919"/>
                <w:sz w:val="24"/>
                <w:szCs w:val="24"/>
                <w:shd w:val="clear" w:color="auto" w:fill="FFFFFF"/>
              </w:rPr>
              <w:t>20分</w:t>
            </w:r>
          </w:p>
        </w:tc>
        <w:tc>
          <w:tcPr>
            <w:tcW w:w="5102" w:type="dxa"/>
          </w:tcPr>
          <w:p w14:paraId="24D784A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 w:hAnsi="仿宋" w:eastAsia="仿宋" w:cs="宋体"/>
                <w:color w:val="191919"/>
                <w:sz w:val="24"/>
                <w:szCs w:val="24"/>
                <w:shd w:val="clear" w:color="auto" w:fill="FFFFFF"/>
              </w:rPr>
            </w:pPr>
            <w:r>
              <w:rPr>
                <w:rFonts w:ascii="仿宋" w:hAnsi="仿宋" w:eastAsia="仿宋" w:cs="宋体"/>
                <w:color w:val="191919"/>
                <w:sz w:val="24"/>
                <w:szCs w:val="24"/>
                <w:shd w:val="clear" w:color="auto" w:fill="FFFFFF"/>
              </w:rPr>
              <w:t>完成每年经营得5分。破产企业按照实际完成经营并提交报表的年数计算得分。最终未破产企业得20分</w:t>
            </w:r>
          </w:p>
        </w:tc>
        <w:tc>
          <w:tcPr>
            <w:tcW w:w="1321" w:type="dxa"/>
            <w:vAlign w:val="center"/>
          </w:tcPr>
          <w:p w14:paraId="7B097A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191919"/>
                <w:sz w:val="24"/>
                <w:szCs w:val="24"/>
                <w:shd w:val="clear" w:color="auto" w:fill="FFFFFF"/>
              </w:rPr>
            </w:pPr>
          </w:p>
        </w:tc>
      </w:tr>
      <w:tr w14:paraId="0E6D1BC4">
        <w:trPr>
          <w:trHeight w:val="566" w:hRule="atLeast"/>
        </w:trPr>
        <w:tc>
          <w:tcPr>
            <w:tcW w:w="1082" w:type="dxa"/>
            <w:vAlign w:val="center"/>
          </w:tcPr>
          <w:p w14:paraId="5643A6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191919"/>
                <w:sz w:val="24"/>
                <w:szCs w:val="24"/>
                <w:shd w:val="clear" w:color="auto" w:fill="FFFFFF"/>
              </w:rPr>
            </w:pPr>
            <w:r>
              <w:rPr>
                <w:rFonts w:ascii="仿宋" w:hAnsi="仿宋" w:eastAsia="仿宋" w:cs="宋体"/>
                <w:color w:val="191919"/>
                <w:sz w:val="24"/>
                <w:szCs w:val="24"/>
                <w:shd w:val="clear" w:color="auto" w:fill="FFFFFF"/>
              </w:rPr>
              <w:t>经营成果F3</w:t>
            </w:r>
          </w:p>
        </w:tc>
        <w:tc>
          <w:tcPr>
            <w:tcW w:w="1011" w:type="dxa"/>
            <w:vAlign w:val="center"/>
          </w:tcPr>
          <w:p w14:paraId="7C5234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191919"/>
                <w:sz w:val="24"/>
                <w:szCs w:val="24"/>
                <w:shd w:val="clear" w:color="auto" w:fill="FFFFFF"/>
              </w:rPr>
            </w:pPr>
            <w:r>
              <w:rPr>
                <w:rFonts w:ascii="仿宋" w:hAnsi="仿宋" w:eastAsia="仿宋" w:cs="宋体"/>
                <w:color w:val="191919"/>
                <w:sz w:val="24"/>
                <w:szCs w:val="24"/>
                <w:shd w:val="clear" w:color="auto" w:fill="FFFFFF"/>
              </w:rPr>
              <w:t>70分</w:t>
            </w:r>
          </w:p>
        </w:tc>
        <w:tc>
          <w:tcPr>
            <w:tcW w:w="5102" w:type="dxa"/>
          </w:tcPr>
          <w:p w14:paraId="78A295C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 w:hAnsi="仿宋" w:eastAsia="仿宋" w:cs="宋体"/>
                <w:color w:val="191919"/>
                <w:sz w:val="24"/>
                <w:szCs w:val="24"/>
                <w:shd w:val="clear" w:color="auto" w:fill="FFFFFF"/>
              </w:rPr>
            </w:pPr>
            <w:r>
              <w:rPr>
                <w:rFonts w:ascii="仿宋" w:hAnsi="仿宋" w:eastAsia="仿宋" w:cs="宋体"/>
                <w:color w:val="191919"/>
                <w:sz w:val="24"/>
                <w:szCs w:val="24"/>
                <w:shd w:val="clear" w:color="auto" w:fill="FFFFFF"/>
              </w:rPr>
              <w:t>未经营和破产企业的F3=0，当企业的现金断流时</w:t>
            </w:r>
            <w:r>
              <w:rPr>
                <w:rFonts w:hint="eastAsia" w:ascii="仿宋" w:hAnsi="仿宋" w:eastAsia="仿宋" w:cs="宋体"/>
                <w:color w:val="191919"/>
                <w:sz w:val="24"/>
                <w:szCs w:val="24"/>
                <w:shd w:val="clear" w:color="auto" w:fill="FFFFFF"/>
                <w:lang w:eastAsia="zh-CN"/>
              </w:rPr>
              <w:t>（</w:t>
            </w:r>
            <w:r>
              <w:rPr>
                <w:rFonts w:ascii="仿宋" w:hAnsi="仿宋" w:eastAsia="仿宋" w:cs="宋体"/>
                <w:color w:val="191919"/>
                <w:sz w:val="24"/>
                <w:szCs w:val="24"/>
                <w:shd w:val="clear" w:color="auto" w:fill="FFFFFF"/>
              </w:rPr>
              <w:t>现金出现负值</w:t>
            </w:r>
            <w:r>
              <w:rPr>
                <w:rFonts w:hint="eastAsia" w:ascii="仿宋" w:hAnsi="仿宋" w:eastAsia="仿宋" w:cs="宋体"/>
                <w:color w:val="191919"/>
                <w:sz w:val="24"/>
                <w:szCs w:val="24"/>
                <w:shd w:val="clear" w:color="auto" w:fill="FFFFFF"/>
                <w:lang w:eastAsia="zh-CN"/>
              </w:rPr>
              <w:t>）</w:t>
            </w:r>
            <w:r>
              <w:rPr>
                <w:rFonts w:ascii="仿宋" w:hAnsi="仿宋" w:eastAsia="仿宋" w:cs="宋体"/>
                <w:color w:val="191919"/>
                <w:sz w:val="24"/>
                <w:szCs w:val="24"/>
                <w:shd w:val="clear" w:color="auto" w:fill="FFFFFF"/>
              </w:rPr>
              <w:t>界定为企业破产，则完成正常经营的企业以第四年企业经营发展指数计算排名St1，企业经营发展指数=第四年企业商誉值×（第四年企业权益-系统扣分）*（1+第四年碳中和率</w:t>
            </w:r>
            <w:r>
              <w:rPr>
                <w:rFonts w:hint="eastAsia" w:ascii="仿宋" w:hAnsi="仿宋" w:eastAsia="仿宋" w:cs="宋体"/>
                <w:color w:val="191919"/>
                <w:sz w:val="24"/>
                <w:szCs w:val="24"/>
                <w:shd w:val="clear" w:color="auto" w:fill="FFFFFF"/>
              </w:rPr>
              <w:t>+第三年碳中和率</w:t>
            </w:r>
            <w:r>
              <w:rPr>
                <w:rFonts w:ascii="仿宋" w:hAnsi="仿宋" w:eastAsia="仿宋" w:cs="宋体"/>
                <w:color w:val="191919"/>
                <w:sz w:val="24"/>
                <w:szCs w:val="24"/>
                <w:shd w:val="clear" w:color="auto" w:fill="FFFFFF"/>
              </w:rPr>
              <w:t>）。则未破产企业的F3计算如下：</w:t>
            </w:r>
          </w:p>
          <w:p w14:paraId="1058FE2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default" w:ascii="仿宋" w:hAnsi="仿宋" w:eastAsia="仿宋" w:cs="宋体"/>
                <w:color w:val="191919"/>
                <w:sz w:val="24"/>
                <w:szCs w:val="24"/>
                <w:shd w:val="clear" w:color="auto" w:fill="FFFFFF"/>
                <w:lang w:val="en-US"/>
              </w:rPr>
            </w:pPr>
            <w:r>
              <w:rPr>
                <w:rFonts w:ascii="仿宋" w:hAnsi="仿宋" w:eastAsia="仿宋" w:cs="宋体"/>
                <w:color w:val="191919"/>
                <w:sz w:val="24"/>
                <w:szCs w:val="24"/>
                <w:shd w:val="clear" w:color="auto" w:fill="FFFFFF"/>
              </w:rPr>
              <w:t xml:space="preserve">分距d=70/N              </w:t>
            </w:r>
            <w:r>
              <w:rPr>
                <w:rFonts w:hint="default" w:ascii="仿宋" w:hAnsi="仿宋" w:eastAsia="仿宋" w:cs="宋体"/>
                <w:color w:val="191919"/>
                <w:sz w:val="24"/>
                <w:szCs w:val="24"/>
                <w:shd w:val="clear" w:color="auto" w:fill="FFFFFF"/>
                <w:lang w:val="en-US"/>
              </w:rPr>
              <w:t>(</w:t>
            </w:r>
            <w:r>
              <w:rPr>
                <w:rFonts w:ascii="仿宋" w:hAnsi="仿宋" w:eastAsia="仿宋" w:cs="宋体"/>
                <w:color w:val="191919"/>
                <w:sz w:val="24"/>
                <w:szCs w:val="24"/>
                <w:shd w:val="clear" w:color="auto" w:fill="FFFFFF"/>
              </w:rPr>
              <w:t>1</w:t>
            </w:r>
            <w:r>
              <w:rPr>
                <w:rFonts w:hint="default" w:ascii="仿宋" w:hAnsi="仿宋" w:eastAsia="仿宋" w:cs="宋体"/>
                <w:color w:val="191919"/>
                <w:sz w:val="24"/>
                <w:szCs w:val="24"/>
                <w:shd w:val="clear" w:color="auto" w:fill="FFFFFF"/>
                <w:lang w:val="en-US"/>
              </w:rPr>
              <w:t>)</w:t>
            </w:r>
            <w:bookmarkStart w:id="6" w:name="_GoBack"/>
            <w:bookmarkEnd w:id="6"/>
          </w:p>
          <w:p w14:paraId="411A4E8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s="宋体"/>
                <w:color w:val="191919"/>
                <w:sz w:val="24"/>
                <w:szCs w:val="24"/>
                <w:shd w:val="clear" w:color="auto" w:fill="FFFFFF"/>
              </w:rPr>
            </w:pPr>
            <w:r>
              <w:rPr>
                <w:rFonts w:ascii="仿宋" w:hAnsi="仿宋" w:eastAsia="仿宋" w:cs="宋体"/>
                <w:color w:val="191919"/>
                <w:sz w:val="24"/>
                <w:szCs w:val="24"/>
                <w:shd w:val="clear" w:color="auto" w:fill="FFFFFF"/>
              </w:rPr>
              <w:t>F3=70-</w:t>
            </w:r>
            <w:r>
              <w:rPr>
                <w:rFonts w:hint="eastAsia" w:ascii="仿宋" w:hAnsi="仿宋" w:eastAsia="仿宋" w:cs="宋体"/>
                <w:color w:val="191919"/>
                <w:sz w:val="24"/>
                <w:szCs w:val="24"/>
                <w:shd w:val="clear" w:color="auto" w:fill="FFFFFF"/>
                <w:lang w:eastAsia="zh-CN"/>
              </w:rPr>
              <w:t>(</w:t>
            </w:r>
            <w:r>
              <w:rPr>
                <w:rFonts w:ascii="仿宋" w:hAnsi="仿宋" w:eastAsia="仿宋" w:cs="宋体"/>
                <w:color w:val="191919"/>
                <w:sz w:val="24"/>
                <w:szCs w:val="24"/>
                <w:shd w:val="clear" w:color="auto" w:fill="FFFFFF"/>
              </w:rPr>
              <w:t>St1-1</w:t>
            </w:r>
            <w:r>
              <w:rPr>
                <w:rFonts w:hint="eastAsia" w:ascii="仿宋" w:hAnsi="仿宋" w:eastAsia="仿宋" w:cs="宋体"/>
                <w:color w:val="191919"/>
                <w:sz w:val="24"/>
                <w:szCs w:val="24"/>
                <w:shd w:val="clear" w:color="auto" w:fill="FFFFFF"/>
                <w:lang w:eastAsia="zh-CN"/>
              </w:rPr>
              <w:t>)</w:t>
            </w:r>
            <w:r>
              <w:rPr>
                <w:rFonts w:ascii="仿宋" w:hAnsi="仿宋" w:eastAsia="仿宋" w:cs="宋体"/>
                <w:color w:val="191919"/>
                <w:sz w:val="24"/>
                <w:szCs w:val="24"/>
                <w:shd w:val="clear" w:color="auto" w:fill="FFFFFF"/>
              </w:rPr>
              <w:t xml:space="preserve">*d       </w:t>
            </w:r>
            <w:r>
              <w:rPr>
                <w:rFonts w:hint="eastAsia" w:ascii="仿宋" w:hAnsi="仿宋" w:eastAsia="仿宋" w:cs="宋体"/>
                <w:color w:val="191919"/>
                <w:sz w:val="24"/>
                <w:szCs w:val="24"/>
                <w:shd w:val="clear" w:color="auto" w:fill="FFFFFF"/>
                <w:lang w:eastAsia="zh-CN"/>
              </w:rPr>
              <w:t>(</w:t>
            </w:r>
            <w:r>
              <w:rPr>
                <w:rFonts w:ascii="仿宋" w:hAnsi="仿宋" w:eastAsia="仿宋" w:cs="宋体"/>
                <w:color w:val="191919"/>
                <w:sz w:val="24"/>
                <w:szCs w:val="24"/>
                <w:shd w:val="clear" w:color="auto" w:fill="FFFFFF"/>
              </w:rPr>
              <w:t>2</w:t>
            </w:r>
            <w:r>
              <w:rPr>
                <w:rFonts w:hint="eastAsia" w:ascii="仿宋" w:hAnsi="仿宋" w:eastAsia="仿宋" w:cs="宋体"/>
                <w:color w:val="191919"/>
                <w:sz w:val="24"/>
                <w:szCs w:val="24"/>
                <w:shd w:val="clear" w:color="auto" w:fill="FFFFFF"/>
                <w:lang w:eastAsia="zh-CN"/>
              </w:rPr>
              <w:t>)</w:t>
            </w:r>
          </w:p>
        </w:tc>
        <w:tc>
          <w:tcPr>
            <w:tcW w:w="1321" w:type="dxa"/>
            <w:vAlign w:val="center"/>
          </w:tcPr>
          <w:p w14:paraId="29431A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191919"/>
                <w:sz w:val="24"/>
                <w:szCs w:val="24"/>
                <w:shd w:val="clear" w:color="auto" w:fill="FFFFFF"/>
              </w:rPr>
            </w:pPr>
            <w:r>
              <w:rPr>
                <w:rFonts w:ascii="仿宋" w:hAnsi="仿宋" w:eastAsia="仿宋" w:cs="宋体"/>
                <w:color w:val="191919"/>
                <w:sz w:val="24"/>
                <w:szCs w:val="24"/>
                <w:shd w:val="clear" w:color="auto" w:fill="FFFFFF"/>
              </w:rPr>
              <w:t>N取参赛队伍数最多赛区的队伍个数</w:t>
            </w:r>
          </w:p>
        </w:tc>
      </w:tr>
      <w:tr w14:paraId="58A7030F">
        <w:tc>
          <w:tcPr>
            <w:tcW w:w="2093" w:type="dxa"/>
            <w:gridSpan w:val="2"/>
            <w:vAlign w:val="center"/>
          </w:tcPr>
          <w:p w14:paraId="0ACEF8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191919"/>
                <w:sz w:val="24"/>
                <w:szCs w:val="24"/>
                <w:shd w:val="clear" w:color="auto" w:fill="FFFFFF"/>
              </w:rPr>
            </w:pPr>
            <w:r>
              <w:rPr>
                <w:rFonts w:ascii="仿宋" w:hAnsi="仿宋" w:eastAsia="仿宋" w:cs="宋体"/>
                <w:color w:val="191919"/>
                <w:sz w:val="24"/>
                <w:szCs w:val="24"/>
                <w:shd w:val="clear" w:color="auto" w:fill="FFFFFF"/>
              </w:rPr>
              <w:t>经营得分Fz</w:t>
            </w:r>
          </w:p>
        </w:tc>
        <w:tc>
          <w:tcPr>
            <w:tcW w:w="5102" w:type="dxa"/>
          </w:tcPr>
          <w:p w14:paraId="413299A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 w:hAnsi="仿宋" w:eastAsia="仿宋" w:cs="宋体"/>
                <w:color w:val="191919"/>
                <w:sz w:val="24"/>
                <w:szCs w:val="24"/>
                <w:shd w:val="clear" w:color="auto" w:fill="FFFFFF"/>
              </w:rPr>
            </w:pPr>
            <w:r>
              <w:rPr>
                <w:rFonts w:ascii="仿宋" w:hAnsi="仿宋" w:eastAsia="仿宋" w:cs="宋体"/>
                <w:color w:val="191919"/>
                <w:sz w:val="24"/>
                <w:szCs w:val="24"/>
                <w:shd w:val="clear" w:color="auto" w:fill="FFFFFF"/>
              </w:rPr>
              <w:t xml:space="preserve">Fz=F1+F2+F3       </w:t>
            </w:r>
            <w:r>
              <w:rPr>
                <w:rFonts w:hint="eastAsia" w:ascii="仿宋" w:hAnsi="仿宋" w:eastAsia="仿宋" w:cs="宋体"/>
                <w:color w:val="191919"/>
                <w:sz w:val="24"/>
                <w:szCs w:val="24"/>
                <w:shd w:val="clear" w:color="auto" w:fill="FFFFFF"/>
                <w:lang w:eastAsia="zh-CN"/>
              </w:rPr>
              <w:t>(</w:t>
            </w:r>
            <w:r>
              <w:rPr>
                <w:rFonts w:ascii="仿宋" w:hAnsi="仿宋" w:eastAsia="仿宋" w:cs="宋体"/>
                <w:color w:val="191919"/>
                <w:sz w:val="24"/>
                <w:szCs w:val="24"/>
                <w:shd w:val="clear" w:color="auto" w:fill="FFFFFF"/>
              </w:rPr>
              <w:t>3</w:t>
            </w:r>
            <w:r>
              <w:rPr>
                <w:rFonts w:hint="eastAsia" w:ascii="仿宋" w:hAnsi="仿宋" w:eastAsia="仿宋" w:cs="宋体"/>
                <w:color w:val="191919"/>
                <w:sz w:val="24"/>
                <w:szCs w:val="24"/>
                <w:shd w:val="clear" w:color="auto" w:fill="FFFFFF"/>
                <w:lang w:eastAsia="zh-CN"/>
              </w:rPr>
              <w:t>)</w:t>
            </w:r>
          </w:p>
        </w:tc>
        <w:tc>
          <w:tcPr>
            <w:tcW w:w="1321" w:type="dxa"/>
            <w:vAlign w:val="center"/>
          </w:tcPr>
          <w:p w14:paraId="4D3DD8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191919"/>
                <w:sz w:val="24"/>
                <w:szCs w:val="24"/>
                <w:shd w:val="clear" w:color="auto" w:fill="FFFFFF"/>
              </w:rPr>
            </w:pPr>
          </w:p>
        </w:tc>
      </w:tr>
      <w:tr w14:paraId="68BAD8F3">
        <w:tc>
          <w:tcPr>
            <w:tcW w:w="8516" w:type="dxa"/>
            <w:gridSpan w:val="4"/>
          </w:tcPr>
          <w:p w14:paraId="2C6CE5D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 w:hAnsi="仿宋" w:eastAsia="仿宋" w:cs="宋体"/>
                <w:color w:val="191919"/>
                <w:sz w:val="24"/>
                <w:szCs w:val="24"/>
                <w:shd w:val="clear" w:color="auto" w:fill="FFFFFF"/>
              </w:rPr>
            </w:pPr>
            <w:r>
              <w:rPr>
                <w:rFonts w:ascii="仿宋" w:hAnsi="仿宋" w:eastAsia="仿宋" w:cs="宋体"/>
                <w:color w:val="191919"/>
                <w:sz w:val="24"/>
                <w:szCs w:val="24"/>
                <w:shd w:val="clear" w:color="auto" w:fill="FFFFFF"/>
              </w:rPr>
              <w:t>注：在上述计算排名过程中，对于得分相同的队伍，则依次按照第四年企业经营发展指数、企业权益、企业商誉值从高到低进行排名</w:t>
            </w:r>
          </w:p>
        </w:tc>
      </w:tr>
    </w:tbl>
    <w:p w14:paraId="29E061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评分裁判汇总各赛位的成绩，经复核无误，由裁判长、监督人员和仲裁人员签字确认。</w:t>
      </w:r>
    </w:p>
    <w:p w14:paraId="44DF30D1">
      <w:pPr>
        <w:pStyle w:val="2"/>
        <w:keepNext/>
        <w:keepLines/>
        <w:pageBreakBefore w:val="0"/>
        <w:widowControl w:val="0"/>
        <w:numPr>
          <w:ilvl w:val="0"/>
          <w:numId w:val="4"/>
        </w:numPr>
        <w:kinsoku/>
        <w:wordWrap/>
        <w:overflowPunct/>
        <w:topLinePunct w:val="0"/>
        <w:autoSpaceDE/>
        <w:autoSpaceDN/>
        <w:bidi w:val="0"/>
        <w:adjustRightInd w:val="0"/>
        <w:snapToGrid w:val="0"/>
        <w:spacing w:before="0" w:after="0" w:line="360" w:lineRule="auto"/>
        <w:textAlignment w:val="auto"/>
        <w:rPr>
          <w:rFonts w:hint="eastAsia" w:ascii="黑体" w:hAnsi="黑体" w:eastAsia="黑体" w:cs="华文仿宋"/>
          <w:sz w:val="30"/>
          <w:szCs w:val="30"/>
        </w:rPr>
      </w:pPr>
      <w:r>
        <w:rPr>
          <w:rFonts w:hint="eastAsia" w:ascii="黑体" w:hAnsi="黑体" w:eastAsia="黑体" w:cs="华文仿宋"/>
          <w:sz w:val="30"/>
          <w:szCs w:val="30"/>
          <w:lang w:val="en-US" w:eastAsia="zh-CN"/>
        </w:rPr>
        <w:t>相关认证</w:t>
      </w:r>
    </w:p>
    <w:p w14:paraId="328A33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荣获山东省总决赛特等奖、一等奖、二等奖、三等奖的团队可自愿免试申</w:t>
      </w:r>
      <w:r>
        <w:rPr>
          <w:rFonts w:hint="default" w:ascii="仿宋" w:hAnsi="仿宋" w:eastAsia="仿宋" w:cs="华文仿宋"/>
          <w:sz w:val="24"/>
          <w:szCs w:val="24"/>
          <w:lang w:val="en-US" w:eastAsia="zh-CN"/>
        </w:rPr>
        <w:t>请由工信部教育与考试中心认证的“数智化管理师（企业经营沙盘）初级证书”</w:t>
      </w:r>
      <w:r>
        <w:rPr>
          <w:rFonts w:hint="eastAsia" w:ascii="仿宋" w:hAnsi="仿宋" w:eastAsia="仿宋" w:cs="华文仿宋"/>
          <w:sz w:val="24"/>
          <w:szCs w:val="24"/>
          <w:lang w:val="en-US" w:eastAsia="zh-CN"/>
        </w:rPr>
        <w:t>，申请方式在</w:t>
      </w:r>
      <w:r>
        <w:rPr>
          <w:rFonts w:hint="default" w:ascii="仿宋" w:hAnsi="仿宋" w:eastAsia="仿宋" w:cs="华文仿宋"/>
          <w:sz w:val="24"/>
          <w:szCs w:val="24"/>
          <w:lang w:val="en-US" w:eastAsia="zh-CN"/>
        </w:rPr>
        <w:t>QQ</w:t>
      </w:r>
      <w:r>
        <w:rPr>
          <w:rFonts w:hint="eastAsia" w:ascii="仿宋" w:hAnsi="仿宋" w:eastAsia="仿宋" w:cs="华文仿宋"/>
          <w:sz w:val="24"/>
          <w:szCs w:val="24"/>
          <w:lang w:val="en-US" w:eastAsia="zh-CN"/>
        </w:rPr>
        <w:t>群内通知。</w:t>
      </w:r>
    </w:p>
    <w:p w14:paraId="69537098">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黑体" w:hAnsi="黑体" w:eastAsia="黑体" w:cs="黑体"/>
          <w:bCs/>
          <w:kern w:val="0"/>
          <w:sz w:val="32"/>
          <w:szCs w:val="32"/>
        </w:rPr>
      </w:pPr>
    </w:p>
    <w:p w14:paraId="5B19CB3B">
      <w:pPr>
        <w:rPr>
          <w:rFonts w:hint="eastAsia" w:ascii="黑体" w:hAnsi="黑体" w:eastAsia="黑体" w:cs="黑体"/>
          <w:bCs/>
          <w:kern w:val="0"/>
          <w:sz w:val="32"/>
          <w:szCs w:val="32"/>
        </w:rPr>
      </w:pPr>
      <w:r>
        <w:rPr>
          <w:rFonts w:hint="eastAsia" w:ascii="黑体" w:hAnsi="黑体" w:eastAsia="黑体" w:cs="黑体"/>
          <w:bCs/>
          <w:kern w:val="0"/>
          <w:sz w:val="32"/>
          <w:szCs w:val="32"/>
        </w:rPr>
        <w:br w:type="page"/>
      </w:r>
    </w:p>
    <w:p w14:paraId="1D9ACD15">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山东省高等院校数智化企业经营沙盘大赛</w:t>
      </w:r>
    </w:p>
    <w:p w14:paraId="5A833773">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第二赛段—智能体设计与应用竞赛细则</w:t>
      </w:r>
    </w:p>
    <w:p w14:paraId="080AA34C">
      <w:pPr>
        <w:pStyle w:val="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textAlignment w:val="auto"/>
        <w:rPr>
          <w:rFonts w:hint="eastAsia"/>
          <w:lang w:val="en-US" w:eastAsia="zh-CN"/>
        </w:rPr>
      </w:pPr>
      <w:r>
        <w:rPr>
          <w:rFonts w:hint="eastAsia" w:ascii="黑体" w:hAnsi="黑体" w:eastAsia="黑体" w:cs="华文仿宋"/>
          <w:sz w:val="30"/>
          <w:szCs w:val="30"/>
          <w:lang w:val="en-US" w:eastAsia="zh-CN"/>
        </w:rPr>
        <w:t>一、</w:t>
      </w:r>
      <w:r>
        <w:rPr>
          <w:rFonts w:hint="eastAsia" w:ascii="黑体" w:hAnsi="黑体" w:eastAsia="黑体" w:cs="华文仿宋"/>
          <w:sz w:val="30"/>
          <w:szCs w:val="30"/>
        </w:rPr>
        <w:t>竞赛内容简介</w:t>
      </w:r>
    </w:p>
    <w:p w14:paraId="2CC235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lang w:val="en-US" w:eastAsia="zh-CN"/>
        </w:rPr>
        <w:t>第二赛段</w:t>
      </w:r>
      <w:r>
        <w:rPr>
          <w:rFonts w:hint="eastAsia" w:ascii="仿宋" w:hAnsi="仿宋" w:eastAsia="仿宋" w:cs="华文仿宋"/>
          <w:sz w:val="24"/>
          <w:szCs w:val="24"/>
        </w:rPr>
        <w:t>智能体设计与应用比赛以“练智能体硬实力，破企业级真问题”为主题，院校师生围绕解决企业级经营管理真实问题，使用用友真实产业智能体平台，构建企业级应用智能体。</w:t>
      </w:r>
    </w:p>
    <w:p w14:paraId="33AE03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各参赛队通过业务场景分析、智能体设计、智能体构建及应用调试等过程，开发完成辅助经营、管理或决策的智能体。其中智能体构建需要包括智能体基础信息创建、角色与任务设计、知识库构建、API调用、意图流设计、大模型选择等核心要素。企业业务场景的范围包括但不限于以下方向：</w:t>
      </w:r>
    </w:p>
    <w:p w14:paraId="6038EE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lang w:eastAsia="zh-CN"/>
        </w:rPr>
        <w:t>1.</w:t>
      </w:r>
      <w:r>
        <w:rPr>
          <w:rFonts w:hint="eastAsia" w:ascii="仿宋" w:hAnsi="仿宋" w:eastAsia="仿宋" w:cs="华文仿宋"/>
          <w:sz w:val="24"/>
          <w:szCs w:val="24"/>
        </w:rPr>
        <w:t>人力资源（“人”）：招聘匹配、绩效评价、员工咨询、培训规划</w:t>
      </w:r>
    </w:p>
    <w:p w14:paraId="409288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lang w:eastAsia="zh-CN"/>
        </w:rPr>
        <w:t>2.</w:t>
      </w:r>
      <w:r>
        <w:rPr>
          <w:rFonts w:hint="eastAsia" w:ascii="仿宋" w:hAnsi="仿宋" w:eastAsia="仿宋" w:cs="华文仿宋"/>
          <w:sz w:val="24"/>
          <w:szCs w:val="24"/>
        </w:rPr>
        <w:t>财务管理（“财”）：资金预测、预算分析、风险审计、成本预测、费控客服</w:t>
      </w:r>
    </w:p>
    <w:p w14:paraId="5D3560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lang w:eastAsia="zh-CN"/>
        </w:rPr>
        <w:t>3.</w:t>
      </w:r>
      <w:r>
        <w:rPr>
          <w:rFonts w:hint="eastAsia" w:ascii="仿宋" w:hAnsi="仿宋" w:eastAsia="仿宋" w:cs="华文仿宋"/>
          <w:sz w:val="24"/>
          <w:szCs w:val="24"/>
        </w:rPr>
        <w:t>物资管理（“物”）：物流规划、库存预测、设备管理</w:t>
      </w:r>
    </w:p>
    <w:p w14:paraId="51955E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lang w:eastAsia="zh-CN"/>
        </w:rPr>
        <w:t>4.</w:t>
      </w:r>
      <w:r>
        <w:rPr>
          <w:rFonts w:hint="eastAsia" w:ascii="仿宋" w:hAnsi="仿宋" w:eastAsia="仿宋" w:cs="华文仿宋"/>
          <w:sz w:val="24"/>
          <w:szCs w:val="24"/>
        </w:rPr>
        <w:t>生产制造（“产”）：智能排程、质量检测、能耗管理</w:t>
      </w:r>
    </w:p>
    <w:p w14:paraId="3D06CA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lang w:eastAsia="zh-CN"/>
        </w:rPr>
        <w:t>5.</w:t>
      </w:r>
      <w:r>
        <w:rPr>
          <w:rFonts w:hint="eastAsia" w:ascii="仿宋" w:hAnsi="仿宋" w:eastAsia="仿宋" w:cs="华文仿宋"/>
          <w:sz w:val="24"/>
          <w:szCs w:val="24"/>
        </w:rPr>
        <w:t>供应链（“供”）：需求预测、供应商评级、进销存协同</w:t>
      </w:r>
    </w:p>
    <w:p w14:paraId="5FD9CE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lang w:eastAsia="zh-CN"/>
        </w:rPr>
        <w:t>6.</w:t>
      </w:r>
      <w:r>
        <w:rPr>
          <w:rFonts w:hint="eastAsia" w:ascii="仿宋" w:hAnsi="仿宋" w:eastAsia="仿宋" w:cs="华文仿宋"/>
          <w:sz w:val="24"/>
          <w:szCs w:val="24"/>
        </w:rPr>
        <w:t>市场营销（“销”）：客户画像、动态定价、销售预测</w:t>
      </w:r>
    </w:p>
    <w:p w14:paraId="791F81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lang w:eastAsia="zh-CN"/>
        </w:rPr>
        <w:t>7.</w:t>
      </w:r>
      <w:r>
        <w:rPr>
          <w:rFonts w:hint="eastAsia" w:ascii="仿宋" w:hAnsi="仿宋" w:eastAsia="仿宋" w:cs="华文仿宋"/>
          <w:sz w:val="24"/>
          <w:szCs w:val="24"/>
        </w:rPr>
        <w:t>金融管理（“金”）：资产配置、智能投研、风险管理、监管科技</w:t>
      </w:r>
    </w:p>
    <w:p w14:paraId="7A8D5A59">
      <w:pPr>
        <w:pStyle w:val="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黑体" w:hAnsi="黑体" w:eastAsia="黑体" w:cs="华文仿宋"/>
          <w:sz w:val="30"/>
          <w:szCs w:val="30"/>
        </w:rPr>
      </w:pPr>
      <w:r>
        <w:rPr>
          <w:rFonts w:hint="eastAsia" w:ascii="黑体" w:hAnsi="黑体" w:eastAsia="黑体" w:cs="华文仿宋"/>
          <w:sz w:val="30"/>
          <w:szCs w:val="30"/>
          <w:lang w:val="en-US" w:eastAsia="zh-CN"/>
        </w:rPr>
        <w:t>二、</w:t>
      </w:r>
      <w:r>
        <w:rPr>
          <w:rFonts w:hint="eastAsia" w:ascii="黑体" w:hAnsi="黑体" w:eastAsia="黑体" w:cs="华文仿宋"/>
          <w:sz w:val="30"/>
          <w:szCs w:val="30"/>
        </w:rPr>
        <w:t>竞赛安排</w:t>
      </w:r>
    </w:p>
    <w:p w14:paraId="6E46C0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华文仿宋"/>
          <w:sz w:val="24"/>
          <w:szCs w:val="24"/>
          <w:lang w:val="en-US" w:eastAsia="zh-CN"/>
        </w:rPr>
      </w:pPr>
      <w:r>
        <w:rPr>
          <w:rFonts w:hint="eastAsia" w:ascii="仿宋" w:hAnsi="仿宋" w:eastAsia="仿宋" w:cs="华文仿宋"/>
          <w:sz w:val="24"/>
          <w:szCs w:val="24"/>
        </w:rPr>
        <w:t>竞赛地点：</w:t>
      </w:r>
      <w:r>
        <w:rPr>
          <w:rFonts w:hint="eastAsia" w:ascii="仿宋" w:hAnsi="仿宋" w:eastAsia="仿宋" w:cs="华文仿宋"/>
          <w:sz w:val="24"/>
          <w:szCs w:val="24"/>
          <w:lang w:val="en-US" w:eastAsia="zh-CN"/>
        </w:rPr>
        <w:t>山东青年政治学院</w:t>
      </w:r>
    </w:p>
    <w:p w14:paraId="2CFDE5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r>
        <w:rPr>
          <w:rFonts w:hint="eastAsia" w:ascii="仿宋" w:hAnsi="仿宋" w:eastAsia="仿宋" w:cs="华文仿宋"/>
          <w:sz w:val="24"/>
          <w:szCs w:val="24"/>
        </w:rPr>
        <w:t>竞赛时间：202</w:t>
      </w:r>
      <w:r>
        <w:rPr>
          <w:rFonts w:hint="eastAsia" w:ascii="仿宋" w:hAnsi="仿宋" w:eastAsia="仿宋" w:cs="华文仿宋"/>
          <w:sz w:val="24"/>
          <w:szCs w:val="24"/>
          <w:lang w:val="en-US" w:eastAsia="zh-CN"/>
        </w:rPr>
        <w:t>5</w:t>
      </w:r>
      <w:r>
        <w:rPr>
          <w:rFonts w:hint="eastAsia" w:ascii="仿宋" w:hAnsi="仿宋" w:eastAsia="仿宋" w:cs="华文仿宋"/>
          <w:sz w:val="24"/>
          <w:szCs w:val="24"/>
        </w:rPr>
        <w:t>年</w:t>
      </w:r>
      <w:r>
        <w:rPr>
          <w:rFonts w:hint="eastAsia" w:ascii="仿宋" w:hAnsi="仿宋" w:eastAsia="仿宋" w:cs="华文仿宋"/>
          <w:sz w:val="24"/>
          <w:szCs w:val="24"/>
          <w:lang w:val="en-US" w:eastAsia="zh-CN"/>
        </w:rPr>
        <w:t>6</w:t>
      </w:r>
      <w:r>
        <w:rPr>
          <w:rFonts w:hint="eastAsia" w:ascii="仿宋" w:hAnsi="仿宋" w:eastAsia="仿宋" w:cs="华文仿宋"/>
          <w:sz w:val="24"/>
          <w:szCs w:val="24"/>
        </w:rPr>
        <w:t>月</w:t>
      </w:r>
      <w:r>
        <w:rPr>
          <w:rFonts w:hint="eastAsia" w:ascii="仿宋" w:hAnsi="仿宋" w:eastAsia="仿宋" w:cs="华文仿宋"/>
          <w:sz w:val="24"/>
          <w:szCs w:val="24"/>
          <w:lang w:val="en-US" w:eastAsia="zh-CN"/>
        </w:rPr>
        <w:t>7</w:t>
      </w:r>
      <w:r>
        <w:rPr>
          <w:rFonts w:hint="eastAsia" w:ascii="仿宋" w:hAnsi="仿宋" w:eastAsia="仿宋" w:cs="华文仿宋"/>
          <w:sz w:val="24"/>
          <w:szCs w:val="24"/>
        </w:rPr>
        <w:t>日</w:t>
      </w:r>
    </w:p>
    <w:p w14:paraId="1998BB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竞赛流程：第一赛段获得特等奖、一等奖的队伍晋级第二赛段，晋级队伍汇报智能体构建思路、实施过程及价值分析，汇报时间 10 分钟，并在 5 分钟内回答评委的提问。经专家评分确定最终排名。</w:t>
      </w:r>
    </w:p>
    <w:p w14:paraId="2E3D6F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华文仿宋"/>
          <w:sz w:val="24"/>
          <w:szCs w:val="24"/>
          <w:lang w:val="en-US" w:eastAsia="zh-CN"/>
        </w:rPr>
      </w:pPr>
      <w:r>
        <w:rPr>
          <w:rFonts w:hint="eastAsia" w:ascii="仿宋" w:hAnsi="仿宋" w:eastAsia="仿宋" w:cs="华文仿宋"/>
          <w:sz w:val="24"/>
          <w:szCs w:val="24"/>
          <w:lang w:val="en-US" w:eastAsia="zh-CN"/>
        </w:rPr>
        <w:t>竞赛练习：由组委会统一提供赛前培训和练习，包括智能体基础知识、智能体平台使用方法、智能体构建流程、智能体构建示例等，培训与练习由新道DBE Cloud智能体应用与构建实践平台支撑。培训与练习开通在</w:t>
      </w:r>
      <w:r>
        <w:rPr>
          <w:rFonts w:hint="default" w:ascii="仿宋" w:hAnsi="仿宋" w:eastAsia="仿宋" w:cs="华文仿宋"/>
          <w:sz w:val="24"/>
          <w:szCs w:val="24"/>
          <w:lang w:val="en-US" w:eastAsia="zh-CN"/>
        </w:rPr>
        <w:t>QQ</w:t>
      </w:r>
      <w:r>
        <w:rPr>
          <w:rFonts w:hint="eastAsia" w:ascii="仿宋" w:hAnsi="仿宋" w:eastAsia="仿宋" w:cs="华文仿宋"/>
          <w:sz w:val="24"/>
          <w:szCs w:val="24"/>
          <w:lang w:val="en-US" w:eastAsia="zh-CN"/>
        </w:rPr>
        <w:t>群内通知。</w:t>
      </w:r>
    </w:p>
    <w:p w14:paraId="00A5F993">
      <w:pPr>
        <w:keepNext w:val="0"/>
        <w:keepLines w:val="0"/>
        <w:widowControl/>
        <w:suppressLineNumbers w:val="0"/>
        <w:jc w:val="left"/>
      </w:pPr>
      <w:r>
        <w:rPr>
          <w:rFonts w:hint="eastAsia" w:ascii="黑体" w:hAnsi="黑体" w:eastAsia="黑体" w:cs="华文仿宋"/>
          <w:b/>
          <w:kern w:val="44"/>
          <w:sz w:val="30"/>
          <w:szCs w:val="30"/>
          <w:lang w:val="en-US" w:eastAsia="zh-CN" w:bidi="ar-SA"/>
        </w:rPr>
        <w:t>三、评分标准</w:t>
      </w:r>
    </w:p>
    <w:p w14:paraId="4A827D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本赛段使用百分制评分，总分 100 分，由每位评委对汇报队</w:t>
      </w:r>
      <w:r>
        <w:rPr>
          <w:rFonts w:hint="default" w:ascii="仿宋" w:hAnsi="仿宋" w:eastAsia="仿宋" w:cs="华文仿宋"/>
          <w:sz w:val="24"/>
          <w:szCs w:val="24"/>
          <w:lang w:val="en-US" w:eastAsia="zh-CN"/>
        </w:rPr>
        <w:t>伍分别打分后，取平均值作为最终得分。打分标准如下</w:t>
      </w:r>
      <w:r>
        <w:rPr>
          <w:rFonts w:hint="eastAsia" w:ascii="仿宋" w:hAnsi="仿宋" w:eastAsia="仿宋" w:cs="华文仿宋"/>
          <w:sz w:val="24"/>
          <w:szCs w:val="24"/>
          <w:lang w:val="en-US" w:eastAsia="zh-CN"/>
        </w:rPr>
        <w:t>：</w:t>
      </w:r>
    </w:p>
    <w:tbl>
      <w:tblPr>
        <w:tblStyle w:val="15"/>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87"/>
        <w:gridCol w:w="5537"/>
      </w:tblGrid>
      <w:tr w14:paraId="6D8253EE">
        <w:trPr>
          <w:trHeight w:val="641" w:hRule="atLeast"/>
        </w:trPr>
        <w:tc>
          <w:tcPr>
            <w:tcW w:w="1555" w:type="dxa"/>
            <w:vAlign w:val="center"/>
          </w:tcPr>
          <w:p w14:paraId="5C0618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维度</w:t>
            </w:r>
          </w:p>
        </w:tc>
        <w:tc>
          <w:tcPr>
            <w:tcW w:w="1587" w:type="dxa"/>
            <w:vAlign w:val="center"/>
          </w:tcPr>
          <w:p w14:paraId="0F781C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权重</w:t>
            </w:r>
          </w:p>
        </w:tc>
        <w:tc>
          <w:tcPr>
            <w:tcW w:w="5537" w:type="dxa"/>
            <w:vAlign w:val="center"/>
          </w:tcPr>
          <w:p w14:paraId="4FB167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考察要点</w:t>
            </w:r>
          </w:p>
        </w:tc>
      </w:tr>
      <w:tr w14:paraId="3F28F5DF">
        <w:tc>
          <w:tcPr>
            <w:tcW w:w="1555" w:type="dxa"/>
            <w:vAlign w:val="center"/>
          </w:tcPr>
          <w:p w14:paraId="0280D4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汇报内容完整性</w:t>
            </w:r>
          </w:p>
        </w:tc>
        <w:tc>
          <w:tcPr>
            <w:tcW w:w="1587" w:type="dxa"/>
            <w:vAlign w:val="center"/>
          </w:tcPr>
          <w:p w14:paraId="31623C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20</w:t>
            </w:r>
          </w:p>
        </w:tc>
        <w:tc>
          <w:tcPr>
            <w:tcW w:w="5537" w:type="dxa"/>
            <w:vAlign w:val="center"/>
          </w:tcPr>
          <w:p w14:paraId="50353DA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汇报涵盖智能体相关的所有关键方面，包括但不限于智能体的应用场景、业务问题说明、设计思路及目标、核心要素、创新性等。整体内容条理，结构严谨。</w:t>
            </w:r>
          </w:p>
        </w:tc>
      </w:tr>
      <w:tr w14:paraId="5C573902">
        <w:tc>
          <w:tcPr>
            <w:tcW w:w="1555" w:type="dxa"/>
            <w:vAlign w:val="center"/>
          </w:tcPr>
          <w:p w14:paraId="16B85B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智能体功能展示</w:t>
            </w:r>
          </w:p>
        </w:tc>
        <w:tc>
          <w:tcPr>
            <w:tcW w:w="1587" w:type="dxa"/>
            <w:vAlign w:val="center"/>
          </w:tcPr>
          <w:p w14:paraId="465FC1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30</w:t>
            </w:r>
          </w:p>
        </w:tc>
        <w:tc>
          <w:tcPr>
            <w:tcW w:w="5537" w:type="dxa"/>
            <w:vAlign w:val="center"/>
          </w:tcPr>
          <w:p w14:paraId="6A75584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智能体能展示出其设计所具备的功能，演示逻辑清晰，重点突出，结果可信，能展现智能体的核心优势和特色功能。</w:t>
            </w:r>
          </w:p>
        </w:tc>
      </w:tr>
      <w:tr w14:paraId="75FF8C80">
        <w:tc>
          <w:tcPr>
            <w:tcW w:w="1555" w:type="dxa"/>
            <w:vAlign w:val="center"/>
          </w:tcPr>
          <w:p w14:paraId="610E74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现场答辩</w:t>
            </w:r>
          </w:p>
        </w:tc>
        <w:tc>
          <w:tcPr>
            <w:tcW w:w="1587" w:type="dxa"/>
            <w:vAlign w:val="center"/>
          </w:tcPr>
          <w:p w14:paraId="3C36F8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15</w:t>
            </w:r>
          </w:p>
        </w:tc>
        <w:tc>
          <w:tcPr>
            <w:tcW w:w="5537" w:type="dxa"/>
            <w:vAlign w:val="center"/>
          </w:tcPr>
          <w:p w14:paraId="1DB1FF5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对于评委提出的问题，能够针对问题的核心进行解答</w:t>
            </w:r>
            <w:r>
              <w:rPr>
                <w:rFonts w:hint="eastAsia" w:ascii="Times New Roman" w:hAnsi="Times New Roman" w:eastAsia="仿宋_GB2312"/>
                <w:kern w:val="0"/>
                <w:sz w:val="24"/>
                <w:szCs w:val="24"/>
                <w:lang w:eastAsia="zh-CN"/>
              </w:rPr>
              <w:t>，</w:t>
            </w:r>
            <w:r>
              <w:rPr>
                <w:rFonts w:hint="eastAsia" w:ascii="Times New Roman" w:hAnsi="Times New Roman" w:eastAsia="仿宋_GB2312"/>
                <w:kern w:val="0"/>
                <w:sz w:val="24"/>
                <w:szCs w:val="24"/>
              </w:rPr>
              <w:t>能够清晰地阐述自己的观点和理由</w:t>
            </w:r>
          </w:p>
        </w:tc>
      </w:tr>
      <w:tr w14:paraId="046DCB47">
        <w:tc>
          <w:tcPr>
            <w:tcW w:w="1555" w:type="dxa"/>
            <w:vAlign w:val="center"/>
          </w:tcPr>
          <w:p w14:paraId="30A848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应用价值</w:t>
            </w:r>
          </w:p>
        </w:tc>
        <w:tc>
          <w:tcPr>
            <w:tcW w:w="1587" w:type="dxa"/>
            <w:vAlign w:val="center"/>
          </w:tcPr>
          <w:p w14:paraId="033CC9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15</w:t>
            </w:r>
          </w:p>
        </w:tc>
        <w:tc>
          <w:tcPr>
            <w:tcW w:w="5537" w:type="dxa"/>
            <w:vAlign w:val="center"/>
          </w:tcPr>
          <w:p w14:paraId="0486501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kern w:val="0"/>
                <w:sz w:val="24"/>
                <w:szCs w:val="24"/>
                <w:vertAlign w:val="baseline"/>
                <w:lang w:val="en-US" w:eastAsia="zh-CN" w:bidi="ar"/>
              </w:rPr>
            </w:pPr>
            <w:r>
              <w:rPr>
                <w:rFonts w:ascii="Times New Roman" w:hAnsi="Times New Roman" w:eastAsia="仿宋_GB2312"/>
                <w:kern w:val="0"/>
                <w:sz w:val="24"/>
                <w:szCs w:val="24"/>
              </w:rPr>
              <w:t>方案可应用于实践，有效解决生产</w:t>
            </w:r>
            <w:r>
              <w:rPr>
                <w:rFonts w:hint="eastAsia" w:ascii="Times New Roman" w:hAnsi="Times New Roman" w:eastAsia="仿宋_GB2312"/>
                <w:kern w:val="0"/>
                <w:sz w:val="24"/>
                <w:szCs w:val="24"/>
              </w:rPr>
              <w:t>、生活中的</w:t>
            </w:r>
            <w:r>
              <w:rPr>
                <w:rFonts w:ascii="Times New Roman" w:hAnsi="Times New Roman" w:eastAsia="仿宋_GB2312"/>
                <w:kern w:val="0"/>
                <w:sz w:val="24"/>
                <w:szCs w:val="24"/>
              </w:rPr>
              <w:t>实际问题</w:t>
            </w:r>
          </w:p>
        </w:tc>
      </w:tr>
      <w:tr w14:paraId="448C0889">
        <w:tc>
          <w:tcPr>
            <w:tcW w:w="1555" w:type="dxa"/>
            <w:vAlign w:val="center"/>
          </w:tcPr>
          <w:p w14:paraId="3F7931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团队合作</w:t>
            </w:r>
          </w:p>
        </w:tc>
        <w:tc>
          <w:tcPr>
            <w:tcW w:w="1587" w:type="dxa"/>
            <w:vAlign w:val="center"/>
          </w:tcPr>
          <w:p w14:paraId="2AB375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10</w:t>
            </w:r>
          </w:p>
        </w:tc>
        <w:tc>
          <w:tcPr>
            <w:tcW w:w="5537" w:type="dxa"/>
            <w:vAlign w:val="center"/>
          </w:tcPr>
          <w:p w14:paraId="0D481DE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kern w:val="0"/>
                <w:sz w:val="24"/>
                <w:szCs w:val="24"/>
                <w:vertAlign w:val="baseline"/>
                <w:lang w:val="en-US" w:eastAsia="zh-CN" w:bidi="ar"/>
              </w:rPr>
            </w:pPr>
            <w:r>
              <w:rPr>
                <w:rFonts w:ascii="Times New Roman" w:hAnsi="Times New Roman" w:eastAsia="仿宋_GB2312"/>
                <w:kern w:val="0"/>
                <w:sz w:val="24"/>
                <w:szCs w:val="24"/>
              </w:rPr>
              <w:t>团队成员在比赛中能够有效沟通、紧密协作，相互补台</w:t>
            </w:r>
          </w:p>
        </w:tc>
      </w:tr>
      <w:tr w14:paraId="643602C6">
        <w:tc>
          <w:tcPr>
            <w:tcW w:w="1555" w:type="dxa"/>
            <w:vAlign w:val="center"/>
          </w:tcPr>
          <w:p w14:paraId="512B6D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创新创意</w:t>
            </w:r>
          </w:p>
        </w:tc>
        <w:tc>
          <w:tcPr>
            <w:tcW w:w="1587" w:type="dxa"/>
            <w:vAlign w:val="center"/>
          </w:tcPr>
          <w:p w14:paraId="7F91A8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10</w:t>
            </w:r>
          </w:p>
        </w:tc>
        <w:tc>
          <w:tcPr>
            <w:tcW w:w="5537" w:type="dxa"/>
            <w:vAlign w:val="center"/>
          </w:tcPr>
          <w:p w14:paraId="668C0F0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kern w:val="0"/>
                <w:sz w:val="24"/>
                <w:szCs w:val="24"/>
                <w:vertAlign w:val="baseline"/>
                <w:lang w:val="en-US" w:eastAsia="zh-CN" w:bidi="ar"/>
              </w:rPr>
            </w:pPr>
            <w:r>
              <w:rPr>
                <w:rFonts w:hint="eastAsia" w:ascii="Times New Roman" w:hAnsi="Times New Roman" w:eastAsia="仿宋_GB2312"/>
                <w:kern w:val="0"/>
                <w:sz w:val="24"/>
                <w:szCs w:val="24"/>
                <w:lang w:val="en-US" w:eastAsia="zh-CN"/>
              </w:rPr>
              <w:t>方案具有创新性，体现</w:t>
            </w:r>
            <w:r>
              <w:rPr>
                <w:rFonts w:ascii="Times New Roman" w:hAnsi="Times New Roman" w:eastAsia="仿宋_GB2312"/>
                <w:kern w:val="0"/>
                <w:sz w:val="24"/>
                <w:szCs w:val="24"/>
              </w:rPr>
              <w:t>团队成员创新精神、创新能力</w:t>
            </w:r>
          </w:p>
        </w:tc>
      </w:tr>
    </w:tbl>
    <w:p w14:paraId="1BD641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lang w:val="en-US" w:eastAsia="zh-CN" w:bidi="ar"/>
        </w:rPr>
      </w:pPr>
    </w:p>
    <w:p w14:paraId="6D63A993">
      <w:pPr>
        <w:keepNext w:val="0"/>
        <w:keepLines w:val="0"/>
        <w:widowControl/>
        <w:suppressLineNumbers w:val="0"/>
        <w:jc w:val="left"/>
        <w:rPr>
          <w:rFonts w:ascii="宋体" w:hAnsi="宋体" w:eastAsia="宋体" w:cs="宋体"/>
          <w:b/>
          <w:bCs/>
          <w:color w:val="000000"/>
          <w:kern w:val="0"/>
          <w:sz w:val="32"/>
          <w:szCs w:val="32"/>
          <w:lang w:val="en-US" w:eastAsia="zh-CN" w:bidi="ar"/>
        </w:rPr>
      </w:pPr>
    </w:p>
    <w:p w14:paraId="1E66E89C">
      <w:pPr>
        <w:rPr>
          <w:rFonts w:hint="eastAsia" w:ascii="黑体" w:hAnsi="黑体" w:eastAsia="黑体" w:cs="黑体"/>
          <w:bCs/>
          <w:kern w:val="0"/>
          <w:sz w:val="32"/>
          <w:szCs w:val="32"/>
        </w:rPr>
      </w:pPr>
      <w:r>
        <w:rPr>
          <w:rFonts w:hint="eastAsia" w:ascii="黑体" w:hAnsi="黑体" w:eastAsia="黑体" w:cs="黑体"/>
          <w:bCs/>
          <w:kern w:val="0"/>
          <w:sz w:val="32"/>
          <w:szCs w:val="32"/>
        </w:rPr>
        <w:br w:type="page"/>
      </w:r>
    </w:p>
    <w:p w14:paraId="6A237C16">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山东省高等院校数智化企业经营沙盘大赛</w:t>
      </w:r>
    </w:p>
    <w:p w14:paraId="2EFD6917">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 xml:space="preserve">最终评分细则 </w:t>
      </w:r>
    </w:p>
    <w:p w14:paraId="01589C61">
      <w:pPr>
        <w:keepNext w:val="0"/>
        <w:keepLines w:val="0"/>
        <w:widowControl/>
        <w:suppressLineNumbers w:val="0"/>
        <w:jc w:val="left"/>
        <w:rPr>
          <w:rFonts w:hint="eastAsia" w:ascii="黑体" w:hAnsi="黑体" w:eastAsia="黑体" w:cs="华文仿宋"/>
          <w:b/>
          <w:kern w:val="44"/>
          <w:sz w:val="30"/>
          <w:szCs w:val="30"/>
          <w:lang w:val="en-US" w:eastAsia="zh-CN" w:bidi="ar-SA"/>
        </w:rPr>
      </w:pPr>
      <w:r>
        <w:rPr>
          <w:rFonts w:hint="eastAsia" w:ascii="黑体" w:hAnsi="黑体" w:eastAsia="黑体" w:cs="华文仿宋"/>
          <w:b/>
          <w:kern w:val="44"/>
          <w:sz w:val="30"/>
          <w:szCs w:val="30"/>
          <w:lang w:val="en-US" w:eastAsia="zh-CN" w:bidi="ar-SA"/>
        </w:rPr>
        <w:t xml:space="preserve">一、赛项最终得分 </w:t>
      </w:r>
    </w:p>
    <w:p w14:paraId="7F58A2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按 100 分制计分。由两个赛段得分分别加权后计算得出，计算公式为：</w:t>
      </w:r>
    </w:p>
    <w:p w14:paraId="6CB9F1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最终得分 = 第一赛段得分 × 80% + 第二赛段得分 × 20%</w:t>
      </w:r>
    </w:p>
    <w:p w14:paraId="1F4885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r>
        <w:rPr>
          <w:rFonts w:hint="eastAsia" w:ascii="仿宋" w:hAnsi="仿宋" w:eastAsia="仿宋" w:cs="华文仿宋"/>
          <w:sz w:val="24"/>
          <w:szCs w:val="24"/>
          <w:lang w:val="en-US" w:eastAsia="zh-CN"/>
        </w:rPr>
        <w:t>计算结果四舍五入，保留两位小数。</w:t>
      </w:r>
      <w:r>
        <w:rPr>
          <w:rFonts w:hint="default" w:ascii="仿宋" w:hAnsi="仿宋" w:eastAsia="仿宋" w:cs="华文仿宋"/>
          <w:sz w:val="24"/>
          <w:szCs w:val="24"/>
          <w:lang w:val="en-US" w:eastAsia="zh-CN"/>
        </w:rPr>
        <w:t>例如某队伍第一赛段排名第三名， F</w:t>
      </w:r>
      <w:r>
        <w:rPr>
          <w:rFonts w:hint="eastAsia" w:ascii="仿宋" w:hAnsi="仿宋" w:eastAsia="仿宋" w:cs="华文仿宋"/>
          <w:sz w:val="24"/>
          <w:szCs w:val="24"/>
          <w:lang w:val="en-US" w:eastAsia="zh-CN"/>
        </w:rPr>
        <w:t>z</w:t>
      </w:r>
      <w:r>
        <w:rPr>
          <w:rFonts w:hint="default" w:ascii="仿宋" w:hAnsi="仿宋" w:eastAsia="仿宋" w:cs="华文仿宋"/>
          <w:sz w:val="24"/>
          <w:szCs w:val="24"/>
          <w:lang w:val="en-US" w:eastAsia="zh-CN"/>
        </w:rPr>
        <w:t xml:space="preserve"> </w:t>
      </w:r>
      <w:r>
        <w:rPr>
          <w:rFonts w:hint="eastAsia" w:ascii="仿宋" w:hAnsi="仿宋" w:eastAsia="仿宋" w:cs="华文仿宋"/>
          <w:sz w:val="24"/>
          <w:szCs w:val="24"/>
          <w:lang w:val="en-US" w:eastAsia="zh-CN"/>
        </w:rPr>
        <w:t>分值</w:t>
      </w:r>
      <w:r>
        <w:rPr>
          <w:rFonts w:hint="default" w:ascii="仿宋" w:hAnsi="仿宋" w:eastAsia="仿宋" w:cs="华文仿宋"/>
          <w:sz w:val="24"/>
          <w:szCs w:val="24"/>
          <w:lang w:val="en-US" w:eastAsia="zh-CN"/>
        </w:rPr>
        <w:t>96分；第二赛段评委打分平均值为 87.3，则最终得分S=96*0.</w:t>
      </w:r>
      <w:r>
        <w:rPr>
          <w:rFonts w:hint="eastAsia" w:ascii="仿宋" w:hAnsi="仿宋" w:eastAsia="仿宋" w:cs="华文仿宋"/>
          <w:sz w:val="24"/>
          <w:szCs w:val="24"/>
          <w:lang w:val="en-US" w:eastAsia="zh-CN"/>
        </w:rPr>
        <w:t>8</w:t>
      </w:r>
      <w:r>
        <w:rPr>
          <w:rFonts w:hint="default" w:ascii="仿宋" w:hAnsi="仿宋" w:eastAsia="仿宋" w:cs="华文仿宋"/>
          <w:sz w:val="24"/>
          <w:szCs w:val="24"/>
          <w:lang w:val="en-US" w:eastAsia="zh-CN"/>
        </w:rPr>
        <w:t>+87.3*0.</w:t>
      </w:r>
      <w:r>
        <w:rPr>
          <w:rFonts w:hint="eastAsia" w:ascii="仿宋" w:hAnsi="仿宋" w:eastAsia="仿宋" w:cs="华文仿宋"/>
          <w:sz w:val="24"/>
          <w:szCs w:val="24"/>
          <w:lang w:val="en-US" w:eastAsia="zh-CN"/>
        </w:rPr>
        <w:t>2</w:t>
      </w:r>
      <w:r>
        <w:rPr>
          <w:rFonts w:hint="default" w:ascii="仿宋" w:hAnsi="仿宋" w:eastAsia="仿宋" w:cs="华文仿宋"/>
          <w:sz w:val="24"/>
          <w:szCs w:val="24"/>
          <w:lang w:val="en-US" w:eastAsia="zh-CN"/>
        </w:rPr>
        <w:t>=9</w:t>
      </w:r>
      <w:r>
        <w:rPr>
          <w:rFonts w:hint="eastAsia" w:ascii="仿宋" w:hAnsi="仿宋" w:eastAsia="仿宋" w:cs="华文仿宋"/>
          <w:sz w:val="24"/>
          <w:szCs w:val="24"/>
          <w:lang w:val="en-US" w:eastAsia="zh-CN"/>
        </w:rPr>
        <w:t>4</w:t>
      </w:r>
      <w:r>
        <w:rPr>
          <w:rFonts w:hint="default" w:ascii="仿宋" w:hAnsi="仿宋" w:eastAsia="仿宋" w:cs="华文仿宋"/>
          <w:sz w:val="24"/>
          <w:szCs w:val="24"/>
          <w:lang w:val="en-US" w:eastAsia="zh-CN"/>
        </w:rPr>
        <w:t>.</w:t>
      </w:r>
      <w:r>
        <w:rPr>
          <w:rFonts w:hint="eastAsia" w:ascii="仿宋" w:hAnsi="仿宋" w:eastAsia="仿宋" w:cs="华文仿宋"/>
          <w:sz w:val="24"/>
          <w:szCs w:val="24"/>
          <w:lang w:val="en-US" w:eastAsia="zh-CN"/>
        </w:rPr>
        <w:t>26</w:t>
      </w:r>
      <w:r>
        <w:rPr>
          <w:rFonts w:hint="default" w:ascii="仿宋" w:hAnsi="仿宋" w:eastAsia="仿宋" w:cs="华文仿宋"/>
          <w:sz w:val="24"/>
          <w:szCs w:val="24"/>
          <w:lang w:val="en-US" w:eastAsia="zh-CN"/>
        </w:rPr>
        <w:t xml:space="preserve"> 分。 </w:t>
      </w:r>
    </w:p>
    <w:p w14:paraId="175DA93B">
      <w:pPr>
        <w:keepNext w:val="0"/>
        <w:keepLines w:val="0"/>
        <w:widowControl/>
        <w:suppressLineNumbers w:val="0"/>
        <w:jc w:val="left"/>
        <w:rPr>
          <w:rFonts w:hint="eastAsia" w:ascii="黑体" w:hAnsi="黑体" w:eastAsia="黑体" w:cs="华文仿宋"/>
          <w:b/>
          <w:kern w:val="44"/>
          <w:sz w:val="30"/>
          <w:szCs w:val="30"/>
          <w:lang w:val="en-US" w:eastAsia="zh-CN" w:bidi="ar-SA"/>
        </w:rPr>
      </w:pPr>
      <w:r>
        <w:rPr>
          <w:rFonts w:hint="default" w:ascii="黑体" w:hAnsi="黑体" w:eastAsia="黑体" w:cs="华文仿宋"/>
          <w:b/>
          <w:kern w:val="44"/>
          <w:sz w:val="30"/>
          <w:szCs w:val="30"/>
          <w:lang w:val="en-US" w:eastAsia="zh-CN" w:bidi="ar-SA"/>
        </w:rPr>
        <w:t xml:space="preserve">二、成绩复核 </w:t>
      </w:r>
    </w:p>
    <w:p w14:paraId="08A058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华文仿宋"/>
          <w:sz w:val="24"/>
          <w:szCs w:val="24"/>
          <w:lang w:val="en-US" w:eastAsia="zh-CN"/>
        </w:rPr>
      </w:pPr>
      <w:r>
        <w:rPr>
          <w:rFonts w:hint="default" w:ascii="仿宋" w:hAnsi="仿宋" w:eastAsia="仿宋" w:cs="华文仿宋"/>
          <w:sz w:val="24"/>
          <w:szCs w:val="24"/>
          <w:lang w:val="en-US" w:eastAsia="zh-CN"/>
        </w:rPr>
        <w:t>保障成绩评判的准确性，监督组将对赛项总成绩排名前 30%的所有参赛队伍的成绩进行复核；对其余成绩进行抽检复核，抽检覆盖率不得低于 15%。监督组需将复检中发现的错误以书面方式及时告知裁判长，由裁判长更正成绩并签字确认。复核、抽检错误率超过 5%的，裁判组需对所有成绩进行复核。</w:t>
      </w:r>
    </w:p>
    <w:p w14:paraId="5433BB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rPr>
      </w:pPr>
    </w:p>
    <w:p w14:paraId="7E57D8A0">
      <w:pPr>
        <w:rPr>
          <w:rFonts w:hint="eastAsia"/>
        </w:rPr>
      </w:pPr>
    </w:p>
    <w:p w14:paraId="7ED558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p>
    <w:p w14:paraId="1613AD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华文仿宋"/>
          <w:sz w:val="24"/>
          <w:szCs w:val="24"/>
          <w:lang w:val="en-US" w:eastAsia="zh-CN"/>
        </w:rPr>
      </w:pPr>
    </w:p>
    <w:p w14:paraId="67D2FD92">
      <w:pPr>
        <w:snapToGrid w:val="0"/>
        <w:spacing w:line="520" w:lineRule="exact"/>
        <w:ind w:firstLine="600" w:firstLineChars="200"/>
        <w:rPr>
          <w:rFonts w:ascii="仿宋" w:hAnsi="仿宋" w:eastAsia="仿宋" w:cs="华文仿宋"/>
          <w:sz w:val="30"/>
          <w:szCs w:val="30"/>
        </w:rPr>
      </w:pPr>
    </w:p>
    <w:sectPr>
      <w:headerReference r:id="rId3" w:type="default"/>
      <w:footerReference r:id="rId4" w:type="default"/>
      <w:footerReference r:id="rId5" w:type="even"/>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0000000000000000000"/>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Cambria">
    <w:altName w:val="苹方-简"/>
    <w:panose1 w:val="02040503050406030204"/>
    <w:charset w:val="00"/>
    <w:family w:val="auto"/>
    <w:pitch w:val="default"/>
    <w:sig w:usb0="00000000" w:usb1="00000000" w:usb2="00000000" w:usb3="00000000" w:csb0="0000019F" w:csb1="00000000"/>
  </w:font>
  <w:font w:name="苹方-简">
    <w:panose1 w:val="020B0400000000000000"/>
    <w:charset w:val="86"/>
    <w:family w:val="auto"/>
    <w:pitch w:val="default"/>
    <w:sig w:usb0="A00002FF" w:usb1="7ACFFDFB" w:usb2="00000017" w:usb3="00000000" w:csb0="00040001" w:csb1="00000000"/>
  </w:font>
  <w:font w:name="Calibri Light">
    <w:altName w:val="Helvetica Neue"/>
    <w:panose1 w:val="020F0302020204030204"/>
    <w:charset w:val="00"/>
    <w:family w:val="auto"/>
    <w:pitch w:val="default"/>
    <w:sig w:usb0="00000000" w:usb1="00000000" w:usb2="00000000" w:usb3="00000000" w:csb0="0000019F" w:csb1="00000000"/>
  </w:font>
  <w:font w:name="华文细黑">
    <w:altName w:val="黑体-简"/>
    <w:panose1 w:val="00000000000000000000"/>
    <w:charset w:val="86"/>
    <w:family w:val="auto"/>
    <w:pitch w:val="default"/>
    <w:sig w:usb0="00000000" w:usb1="00000000" w:usb2="00000010" w:usb3="00000000" w:csb0="0004009F" w:csb1="00000000"/>
  </w:font>
  <w:font w:name="黑体-简">
    <w:panose1 w:val="02000000000000000000"/>
    <w:charset w:val="86"/>
    <w:family w:val="auto"/>
    <w:pitch w:val="default"/>
    <w:sig w:usb0="8000002F" w:usb1="0800004A" w:usb2="00000000" w:usb3="00000000" w:csb0="203E0000"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2076542250"/>
      <w:docPartObj>
        <w:docPartGallery w:val="autotext"/>
      </w:docPartObj>
    </w:sdtPr>
    <w:sdtEndPr>
      <w:rPr>
        <w:rStyle w:val="18"/>
      </w:rPr>
    </w:sdtEndPr>
    <w:sdtContent>
      <w:p w14:paraId="776B35ED">
        <w:pPr>
          <w:pStyle w:val="9"/>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t>5</w:t>
        </w:r>
        <w:r>
          <w:rPr>
            <w:rStyle w:val="18"/>
          </w:rPr>
          <w:fldChar w:fldCharType="end"/>
        </w:r>
      </w:p>
    </w:sdtContent>
  </w:sdt>
  <w:p w14:paraId="69E0FD8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
      <w:docPartObj>
        <w:docPartGallery w:val="autotext"/>
      </w:docPartObj>
    </w:sdtPr>
    <w:sdtEndPr>
      <w:rPr>
        <w:rStyle w:val="18"/>
      </w:rPr>
    </w:sdtEndPr>
    <w:sdtContent>
      <w:p w14:paraId="26B0D345">
        <w:pPr>
          <w:pStyle w:val="9"/>
          <w:framePr w:wrap="auto" w:vAnchor="text" w:hAnchor="margin" w:xAlign="center" w:y="1"/>
          <w:rPr>
            <w:rStyle w:val="18"/>
          </w:rPr>
        </w:pPr>
        <w:r>
          <w:rPr>
            <w:rStyle w:val="18"/>
          </w:rPr>
          <w:fldChar w:fldCharType="begin"/>
        </w:r>
        <w:r>
          <w:rPr>
            <w:rStyle w:val="18"/>
          </w:rPr>
          <w:instrText xml:space="preserve"> PAGE </w:instrText>
        </w:r>
        <w:r>
          <w:rPr>
            <w:rStyle w:val="18"/>
          </w:rPr>
          <w:fldChar w:fldCharType="end"/>
        </w:r>
      </w:p>
    </w:sdtContent>
  </w:sdt>
  <w:p w14:paraId="320C8E0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FB1BF">
    <w:pPr>
      <w:pStyle w:val="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C4AC4"/>
    <w:multiLevelType w:val="multilevel"/>
    <w:tmpl w:val="05FC4AC4"/>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56568E"/>
    <w:multiLevelType w:val="multilevel"/>
    <w:tmpl w:val="1F56568E"/>
    <w:lvl w:ilvl="0" w:tentative="0">
      <w:start w:val="1"/>
      <w:numFmt w:val="japaneseCounting"/>
      <w:lvlText w:val="（%1）"/>
      <w:lvlJc w:val="left"/>
      <w:pPr>
        <w:ind w:left="1080" w:hanging="10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C0E57D"/>
    <w:multiLevelType w:val="singleLevel"/>
    <w:tmpl w:val="2CC0E57D"/>
    <w:lvl w:ilvl="0" w:tentative="0">
      <w:start w:val="1"/>
      <w:numFmt w:val="chineseCounting"/>
      <w:suff w:val="nothing"/>
      <w:lvlText w:val="%1、"/>
      <w:lvlJc w:val="left"/>
      <w:rPr>
        <w:rFonts w:hint="eastAsia"/>
      </w:rPr>
    </w:lvl>
  </w:abstractNum>
  <w:abstractNum w:abstractNumId="3">
    <w:nsid w:val="76DE790E"/>
    <w:multiLevelType w:val="singleLevel"/>
    <w:tmpl w:val="76DE790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2FFA52"/>
    <w:rsid w:val="000019BB"/>
    <w:rsid w:val="00003BF5"/>
    <w:rsid w:val="000051A3"/>
    <w:rsid w:val="00013A14"/>
    <w:rsid w:val="00014A2C"/>
    <w:rsid w:val="000238C6"/>
    <w:rsid w:val="00032C51"/>
    <w:rsid w:val="000440F2"/>
    <w:rsid w:val="000473F2"/>
    <w:rsid w:val="00070F02"/>
    <w:rsid w:val="00087FC2"/>
    <w:rsid w:val="00095044"/>
    <w:rsid w:val="000B2A1E"/>
    <w:rsid w:val="000D2602"/>
    <w:rsid w:val="000D2739"/>
    <w:rsid w:val="000D6E8E"/>
    <w:rsid w:val="00141367"/>
    <w:rsid w:val="001457C3"/>
    <w:rsid w:val="00170D48"/>
    <w:rsid w:val="001730B7"/>
    <w:rsid w:val="001A1271"/>
    <w:rsid w:val="001B08E8"/>
    <w:rsid w:val="001B63FF"/>
    <w:rsid w:val="001C27C0"/>
    <w:rsid w:val="001E37DB"/>
    <w:rsid w:val="001F1A09"/>
    <w:rsid w:val="001F470C"/>
    <w:rsid w:val="00203D81"/>
    <w:rsid w:val="00221DE4"/>
    <w:rsid w:val="002259F2"/>
    <w:rsid w:val="00245345"/>
    <w:rsid w:val="002562F3"/>
    <w:rsid w:val="00260A98"/>
    <w:rsid w:val="00261740"/>
    <w:rsid w:val="002649E6"/>
    <w:rsid w:val="00290E6D"/>
    <w:rsid w:val="002A0238"/>
    <w:rsid w:val="002C2EEA"/>
    <w:rsid w:val="002D708D"/>
    <w:rsid w:val="002E02FE"/>
    <w:rsid w:val="00315BA7"/>
    <w:rsid w:val="00342BB8"/>
    <w:rsid w:val="00345090"/>
    <w:rsid w:val="003511C8"/>
    <w:rsid w:val="00353D44"/>
    <w:rsid w:val="00365C6F"/>
    <w:rsid w:val="00373AD6"/>
    <w:rsid w:val="00385CE3"/>
    <w:rsid w:val="003A2C0A"/>
    <w:rsid w:val="003A5833"/>
    <w:rsid w:val="003B46F6"/>
    <w:rsid w:val="003C4802"/>
    <w:rsid w:val="003E0702"/>
    <w:rsid w:val="003E0A6C"/>
    <w:rsid w:val="003F007F"/>
    <w:rsid w:val="00402144"/>
    <w:rsid w:val="00406016"/>
    <w:rsid w:val="00407646"/>
    <w:rsid w:val="004219DC"/>
    <w:rsid w:val="0044277A"/>
    <w:rsid w:val="0046462D"/>
    <w:rsid w:val="00474CEA"/>
    <w:rsid w:val="004D1FD6"/>
    <w:rsid w:val="00510263"/>
    <w:rsid w:val="005122D8"/>
    <w:rsid w:val="00524CE4"/>
    <w:rsid w:val="005275A1"/>
    <w:rsid w:val="00533B7B"/>
    <w:rsid w:val="0053585A"/>
    <w:rsid w:val="005358F4"/>
    <w:rsid w:val="0055165C"/>
    <w:rsid w:val="0055599A"/>
    <w:rsid w:val="0056050B"/>
    <w:rsid w:val="00563714"/>
    <w:rsid w:val="00566579"/>
    <w:rsid w:val="00576FF3"/>
    <w:rsid w:val="00596B81"/>
    <w:rsid w:val="005A05A9"/>
    <w:rsid w:val="005D0049"/>
    <w:rsid w:val="005D0C8D"/>
    <w:rsid w:val="005F5102"/>
    <w:rsid w:val="00605AEC"/>
    <w:rsid w:val="00607C80"/>
    <w:rsid w:val="006114D6"/>
    <w:rsid w:val="00620CA1"/>
    <w:rsid w:val="006220E1"/>
    <w:rsid w:val="0062717F"/>
    <w:rsid w:val="00633D83"/>
    <w:rsid w:val="00641B5F"/>
    <w:rsid w:val="00643E62"/>
    <w:rsid w:val="00652071"/>
    <w:rsid w:val="00654CBA"/>
    <w:rsid w:val="00655420"/>
    <w:rsid w:val="00663F87"/>
    <w:rsid w:val="00672084"/>
    <w:rsid w:val="00676564"/>
    <w:rsid w:val="00684F69"/>
    <w:rsid w:val="006904AD"/>
    <w:rsid w:val="006954C5"/>
    <w:rsid w:val="006957D6"/>
    <w:rsid w:val="006B067A"/>
    <w:rsid w:val="006B6B30"/>
    <w:rsid w:val="006B7F26"/>
    <w:rsid w:val="006C58BF"/>
    <w:rsid w:val="006F7051"/>
    <w:rsid w:val="006F7A26"/>
    <w:rsid w:val="00711E7B"/>
    <w:rsid w:val="00713497"/>
    <w:rsid w:val="00724508"/>
    <w:rsid w:val="00725E40"/>
    <w:rsid w:val="00726240"/>
    <w:rsid w:val="00733D68"/>
    <w:rsid w:val="0074060B"/>
    <w:rsid w:val="00745699"/>
    <w:rsid w:val="007577FB"/>
    <w:rsid w:val="007727BF"/>
    <w:rsid w:val="007756C7"/>
    <w:rsid w:val="0079756D"/>
    <w:rsid w:val="007D21BA"/>
    <w:rsid w:val="007E24C4"/>
    <w:rsid w:val="007E5A53"/>
    <w:rsid w:val="007F3FF6"/>
    <w:rsid w:val="007F54AA"/>
    <w:rsid w:val="008027E8"/>
    <w:rsid w:val="00813EEC"/>
    <w:rsid w:val="00834144"/>
    <w:rsid w:val="00847C2C"/>
    <w:rsid w:val="00853D3A"/>
    <w:rsid w:val="00856E0B"/>
    <w:rsid w:val="00875690"/>
    <w:rsid w:val="008A39C3"/>
    <w:rsid w:val="008A495F"/>
    <w:rsid w:val="008A6713"/>
    <w:rsid w:val="008B78BA"/>
    <w:rsid w:val="008D5945"/>
    <w:rsid w:val="008D6CF9"/>
    <w:rsid w:val="008D7A1B"/>
    <w:rsid w:val="008E5A59"/>
    <w:rsid w:val="008E61A3"/>
    <w:rsid w:val="008F66B4"/>
    <w:rsid w:val="00916A1E"/>
    <w:rsid w:val="00933805"/>
    <w:rsid w:val="0093575E"/>
    <w:rsid w:val="0094234C"/>
    <w:rsid w:val="00972A72"/>
    <w:rsid w:val="009759F4"/>
    <w:rsid w:val="0098149F"/>
    <w:rsid w:val="009927F3"/>
    <w:rsid w:val="00997072"/>
    <w:rsid w:val="009A3A88"/>
    <w:rsid w:val="009B28AC"/>
    <w:rsid w:val="009B3D93"/>
    <w:rsid w:val="009B5E54"/>
    <w:rsid w:val="009B7556"/>
    <w:rsid w:val="009C3BB0"/>
    <w:rsid w:val="009C5C07"/>
    <w:rsid w:val="009D7FAB"/>
    <w:rsid w:val="009E0005"/>
    <w:rsid w:val="009E3FB4"/>
    <w:rsid w:val="009E511E"/>
    <w:rsid w:val="009E583F"/>
    <w:rsid w:val="009E5B7D"/>
    <w:rsid w:val="009E682E"/>
    <w:rsid w:val="009F594F"/>
    <w:rsid w:val="009F72A9"/>
    <w:rsid w:val="00A0015C"/>
    <w:rsid w:val="00A034C5"/>
    <w:rsid w:val="00A06397"/>
    <w:rsid w:val="00A1769B"/>
    <w:rsid w:val="00A2039A"/>
    <w:rsid w:val="00A26632"/>
    <w:rsid w:val="00A43121"/>
    <w:rsid w:val="00A7756A"/>
    <w:rsid w:val="00A91BBD"/>
    <w:rsid w:val="00AA0B56"/>
    <w:rsid w:val="00AB3087"/>
    <w:rsid w:val="00AC1E5D"/>
    <w:rsid w:val="00AF327C"/>
    <w:rsid w:val="00AF3AA8"/>
    <w:rsid w:val="00AF5E0C"/>
    <w:rsid w:val="00B13C6B"/>
    <w:rsid w:val="00B14E46"/>
    <w:rsid w:val="00B15A4E"/>
    <w:rsid w:val="00B16E44"/>
    <w:rsid w:val="00B23A7D"/>
    <w:rsid w:val="00B24578"/>
    <w:rsid w:val="00B261BA"/>
    <w:rsid w:val="00B308DC"/>
    <w:rsid w:val="00B3430B"/>
    <w:rsid w:val="00B40E9F"/>
    <w:rsid w:val="00B41CE4"/>
    <w:rsid w:val="00B66288"/>
    <w:rsid w:val="00B85716"/>
    <w:rsid w:val="00B9561E"/>
    <w:rsid w:val="00B95D34"/>
    <w:rsid w:val="00B97256"/>
    <w:rsid w:val="00BA65E4"/>
    <w:rsid w:val="00BA7348"/>
    <w:rsid w:val="00BB1150"/>
    <w:rsid w:val="00BB1D5D"/>
    <w:rsid w:val="00BC2262"/>
    <w:rsid w:val="00BE17F4"/>
    <w:rsid w:val="00BF5664"/>
    <w:rsid w:val="00C02E9A"/>
    <w:rsid w:val="00C06328"/>
    <w:rsid w:val="00C07F23"/>
    <w:rsid w:val="00C17AF9"/>
    <w:rsid w:val="00C34B62"/>
    <w:rsid w:val="00C41B42"/>
    <w:rsid w:val="00C42E0C"/>
    <w:rsid w:val="00C50678"/>
    <w:rsid w:val="00C57E64"/>
    <w:rsid w:val="00C66AEA"/>
    <w:rsid w:val="00C70588"/>
    <w:rsid w:val="00C77A07"/>
    <w:rsid w:val="00C96B23"/>
    <w:rsid w:val="00C97423"/>
    <w:rsid w:val="00CC61FD"/>
    <w:rsid w:val="00CD218F"/>
    <w:rsid w:val="00CD26F7"/>
    <w:rsid w:val="00CD48E8"/>
    <w:rsid w:val="00CD6607"/>
    <w:rsid w:val="00CE1AE0"/>
    <w:rsid w:val="00CE65A4"/>
    <w:rsid w:val="00CF735D"/>
    <w:rsid w:val="00D039C9"/>
    <w:rsid w:val="00D224BD"/>
    <w:rsid w:val="00D24A23"/>
    <w:rsid w:val="00D322F3"/>
    <w:rsid w:val="00D3351A"/>
    <w:rsid w:val="00D36D9A"/>
    <w:rsid w:val="00D51ECD"/>
    <w:rsid w:val="00D75273"/>
    <w:rsid w:val="00D8025A"/>
    <w:rsid w:val="00DA0F76"/>
    <w:rsid w:val="00DA3EAD"/>
    <w:rsid w:val="00DA47EB"/>
    <w:rsid w:val="00DC390E"/>
    <w:rsid w:val="00DD1EA6"/>
    <w:rsid w:val="00DD2814"/>
    <w:rsid w:val="00DD597D"/>
    <w:rsid w:val="00DD605F"/>
    <w:rsid w:val="00DD7A0D"/>
    <w:rsid w:val="00DE32DC"/>
    <w:rsid w:val="00DE4F81"/>
    <w:rsid w:val="00DF0DD4"/>
    <w:rsid w:val="00DF1041"/>
    <w:rsid w:val="00DF193E"/>
    <w:rsid w:val="00DF7E13"/>
    <w:rsid w:val="00E02CCE"/>
    <w:rsid w:val="00E337B3"/>
    <w:rsid w:val="00E55541"/>
    <w:rsid w:val="00E7360A"/>
    <w:rsid w:val="00E73D4D"/>
    <w:rsid w:val="00E94FEE"/>
    <w:rsid w:val="00EA23FF"/>
    <w:rsid w:val="00EA3E93"/>
    <w:rsid w:val="00EB6A92"/>
    <w:rsid w:val="00ED0721"/>
    <w:rsid w:val="00ED2A0F"/>
    <w:rsid w:val="00EE5619"/>
    <w:rsid w:val="00EF7C93"/>
    <w:rsid w:val="00F0022B"/>
    <w:rsid w:val="00F07A12"/>
    <w:rsid w:val="00F1649D"/>
    <w:rsid w:val="00F276F3"/>
    <w:rsid w:val="00F3095E"/>
    <w:rsid w:val="00F31319"/>
    <w:rsid w:val="00F32AFF"/>
    <w:rsid w:val="00F442EF"/>
    <w:rsid w:val="00F47662"/>
    <w:rsid w:val="00F72040"/>
    <w:rsid w:val="00F7432E"/>
    <w:rsid w:val="00F76163"/>
    <w:rsid w:val="00F80404"/>
    <w:rsid w:val="00F8388B"/>
    <w:rsid w:val="00F94763"/>
    <w:rsid w:val="00FD19F4"/>
    <w:rsid w:val="00FD6E6D"/>
    <w:rsid w:val="00FE3631"/>
    <w:rsid w:val="0EFF7FB8"/>
    <w:rsid w:val="2F5B82D4"/>
    <w:rsid w:val="37F664B3"/>
    <w:rsid w:val="3B9F2C9E"/>
    <w:rsid w:val="3FFBCAAD"/>
    <w:rsid w:val="45F97D49"/>
    <w:rsid w:val="529C7512"/>
    <w:rsid w:val="5BDF6BEC"/>
    <w:rsid w:val="5EFFDCCE"/>
    <w:rsid w:val="5FEF88AE"/>
    <w:rsid w:val="64B6F3E4"/>
    <w:rsid w:val="6D74FA0C"/>
    <w:rsid w:val="77572BF7"/>
    <w:rsid w:val="77CCBDBB"/>
    <w:rsid w:val="77CFCC72"/>
    <w:rsid w:val="7A2FFA52"/>
    <w:rsid w:val="7A9F70EF"/>
    <w:rsid w:val="7CF98575"/>
    <w:rsid w:val="7E3504E7"/>
    <w:rsid w:val="7FBF0279"/>
    <w:rsid w:val="7FDE9D9A"/>
    <w:rsid w:val="9557B097"/>
    <w:rsid w:val="9FBF8C24"/>
    <w:rsid w:val="9FFFFF6A"/>
    <w:rsid w:val="B7FFC3B5"/>
    <w:rsid w:val="BDF27159"/>
    <w:rsid w:val="C7FBA852"/>
    <w:rsid w:val="D6FB6BB7"/>
    <w:rsid w:val="DF640AF1"/>
    <w:rsid w:val="DF7A20A2"/>
    <w:rsid w:val="EBF30F2D"/>
    <w:rsid w:val="EDA989BC"/>
    <w:rsid w:val="F3E208D8"/>
    <w:rsid w:val="F5B79E7E"/>
    <w:rsid w:val="F6EFBBA3"/>
    <w:rsid w:val="F6FECB5E"/>
    <w:rsid w:val="F77FBEE9"/>
    <w:rsid w:val="F7BEB9CA"/>
    <w:rsid w:val="F8FB1A03"/>
    <w:rsid w:val="F9AE7E05"/>
    <w:rsid w:val="FCBF12F2"/>
    <w:rsid w:val="FDBDAAAF"/>
    <w:rsid w:val="FDF7855D"/>
    <w:rsid w:val="FE75F340"/>
    <w:rsid w:val="FEDF67EC"/>
    <w:rsid w:val="FEFB266D"/>
    <w:rsid w:val="FEFCE2F3"/>
    <w:rsid w:val="FF9E141B"/>
    <w:rsid w:val="FFFF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Document Map"/>
    <w:basedOn w:val="1"/>
    <w:link w:val="34"/>
    <w:semiHidden/>
    <w:unhideWhenUsed/>
    <w:uiPriority w:val="0"/>
    <w:rPr>
      <w:rFonts w:ascii="宋体" w:eastAsia="宋体"/>
    </w:rPr>
  </w:style>
  <w:style w:type="paragraph" w:styleId="5">
    <w:name w:val="annotation text"/>
    <w:basedOn w:val="1"/>
    <w:link w:val="29"/>
    <w:uiPriority w:val="0"/>
    <w:pPr>
      <w:jc w:val="left"/>
    </w:pPr>
  </w:style>
  <w:style w:type="paragraph" w:styleId="6">
    <w:name w:val="Body Text"/>
    <w:basedOn w:val="1"/>
    <w:link w:val="31"/>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8"/>
      <w:szCs w:val="28"/>
      <w:lang w:eastAsia="en-US"/>
    </w:rPr>
  </w:style>
  <w:style w:type="paragraph" w:styleId="7">
    <w:name w:val="Date"/>
    <w:basedOn w:val="1"/>
    <w:next w:val="1"/>
    <w:link w:val="33"/>
    <w:uiPriority w:val="0"/>
    <w:pPr>
      <w:ind w:left="100" w:leftChars="2500"/>
    </w:pPr>
  </w:style>
  <w:style w:type="paragraph" w:styleId="8">
    <w:name w:val="Balloon Text"/>
    <w:basedOn w:val="1"/>
    <w:link w:val="25"/>
    <w:uiPriority w:val="0"/>
    <w:rPr>
      <w:rFonts w:ascii="宋体" w:eastAsia="宋体"/>
      <w:sz w:val="18"/>
      <w:szCs w:val="18"/>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7"/>
    <w:qFormat/>
    <w:uiPriority w:val="0"/>
    <w:pPr>
      <w:spacing w:before="240" w:after="60"/>
      <w:jc w:val="left"/>
      <w:outlineLvl w:val="0"/>
    </w:pPr>
    <w:rPr>
      <w:rFonts w:ascii="Cambria" w:hAnsi="Cambria" w:eastAsia="黑体"/>
      <w:b/>
      <w:bCs/>
      <w:szCs w:val="32"/>
    </w:rPr>
  </w:style>
  <w:style w:type="paragraph" w:styleId="13">
    <w:name w:val="annotation subject"/>
    <w:basedOn w:val="5"/>
    <w:next w:val="5"/>
    <w:link w:val="30"/>
    <w:uiPriority w:val="0"/>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uiPriority w:val="0"/>
  </w:style>
  <w:style w:type="character" w:styleId="19">
    <w:name w:val="Hyperlink"/>
    <w:basedOn w:val="16"/>
    <w:unhideWhenUsed/>
    <w:qFormat/>
    <w:uiPriority w:val="99"/>
    <w:rPr>
      <w:color w:val="0000FF"/>
      <w:u w:val="single"/>
    </w:rPr>
  </w:style>
  <w:style w:type="character" w:styleId="20">
    <w:name w:val="annotation reference"/>
    <w:basedOn w:val="16"/>
    <w:uiPriority w:val="0"/>
    <w:rPr>
      <w:sz w:val="21"/>
      <w:szCs w:val="21"/>
    </w:rPr>
  </w:style>
  <w:style w:type="paragraph" w:customStyle="1" w:styleId="21">
    <w:name w:val="列表段落1"/>
    <w:basedOn w:val="1"/>
    <w:qFormat/>
    <w:uiPriority w:val="34"/>
    <w:pPr>
      <w:ind w:firstLine="420" w:firstLineChars="200"/>
    </w:pPr>
  </w:style>
  <w:style w:type="table" w:customStyle="1" w:styleId="22">
    <w:name w:val="网格型1"/>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未处理的提及1"/>
    <w:basedOn w:val="16"/>
    <w:semiHidden/>
    <w:unhideWhenUsed/>
    <w:uiPriority w:val="99"/>
    <w:rPr>
      <w:color w:val="605E5C"/>
      <w:shd w:val="clear" w:color="auto" w:fill="E1DFDD"/>
    </w:rPr>
  </w:style>
  <w:style w:type="paragraph" w:styleId="24">
    <w:name w:val="List Paragraph"/>
    <w:basedOn w:val="1"/>
    <w:qFormat/>
    <w:uiPriority w:val="34"/>
    <w:pPr>
      <w:ind w:firstLine="420" w:firstLineChars="200"/>
    </w:pPr>
  </w:style>
  <w:style w:type="character" w:customStyle="1" w:styleId="25">
    <w:name w:val="批注框文本字符"/>
    <w:basedOn w:val="16"/>
    <w:link w:val="8"/>
    <w:uiPriority w:val="0"/>
    <w:rPr>
      <w:rFonts w:ascii="宋体" w:eastAsia="宋体"/>
      <w:kern w:val="2"/>
      <w:sz w:val="18"/>
      <w:szCs w:val="18"/>
    </w:rPr>
  </w:style>
  <w:style w:type="paragraph" w:customStyle="1" w:styleId="26">
    <w:name w:val="Body text|1"/>
    <w:basedOn w:val="1"/>
    <w:qFormat/>
    <w:uiPriority w:val="0"/>
    <w:pPr>
      <w:spacing w:line="406" w:lineRule="auto"/>
      <w:ind w:firstLine="400"/>
      <w:jc w:val="left"/>
    </w:pPr>
    <w:rPr>
      <w:rFonts w:ascii="宋体" w:hAnsi="宋体" w:eastAsia="宋体" w:cs="宋体"/>
      <w:kern w:val="0"/>
      <w:sz w:val="28"/>
      <w:szCs w:val="28"/>
      <w:lang w:val="zh-TW" w:eastAsia="zh-TW" w:bidi="zh-TW"/>
    </w:rPr>
  </w:style>
  <w:style w:type="character" w:customStyle="1" w:styleId="27">
    <w:name w:val="标题字符"/>
    <w:link w:val="12"/>
    <w:uiPriority w:val="0"/>
    <w:rPr>
      <w:rFonts w:ascii="Cambria" w:hAnsi="Cambria" w:eastAsia="黑体"/>
      <w:b/>
      <w:bCs/>
      <w:kern w:val="2"/>
      <w:sz w:val="24"/>
      <w:szCs w:val="32"/>
    </w:rPr>
  </w:style>
  <w:style w:type="character" w:customStyle="1" w:styleId="28">
    <w:name w:val="标题 字符1"/>
    <w:basedOn w:val="16"/>
    <w:uiPriority w:val="0"/>
    <w:rPr>
      <w:rFonts w:asciiTheme="majorHAnsi" w:hAnsiTheme="majorHAnsi" w:eastAsiaTheme="majorEastAsia" w:cstheme="majorBidi"/>
      <w:b/>
      <w:bCs/>
      <w:kern w:val="2"/>
      <w:sz w:val="32"/>
      <w:szCs w:val="32"/>
    </w:rPr>
  </w:style>
  <w:style w:type="character" w:customStyle="1" w:styleId="29">
    <w:name w:val="批注文字字符"/>
    <w:basedOn w:val="16"/>
    <w:link w:val="5"/>
    <w:uiPriority w:val="0"/>
    <w:rPr>
      <w:kern w:val="2"/>
      <w:sz w:val="24"/>
      <w:szCs w:val="24"/>
    </w:rPr>
  </w:style>
  <w:style w:type="character" w:customStyle="1" w:styleId="30">
    <w:name w:val="批注主题字符"/>
    <w:basedOn w:val="29"/>
    <w:link w:val="13"/>
    <w:uiPriority w:val="0"/>
    <w:rPr>
      <w:b/>
      <w:bCs/>
      <w:kern w:val="2"/>
      <w:sz w:val="24"/>
      <w:szCs w:val="24"/>
    </w:rPr>
  </w:style>
  <w:style w:type="character" w:customStyle="1" w:styleId="31">
    <w:name w:val="正文文本字符"/>
    <w:basedOn w:val="16"/>
    <w:link w:val="6"/>
    <w:uiPriority w:val="0"/>
    <w:rPr>
      <w:rFonts w:ascii="仿宋" w:hAnsi="仿宋" w:eastAsia="仿宋" w:cs="仿宋"/>
      <w:snapToGrid w:val="0"/>
      <w:color w:val="000000"/>
      <w:sz w:val="28"/>
      <w:szCs w:val="28"/>
      <w:lang w:val="en-US" w:eastAsia="en-US"/>
    </w:rPr>
  </w:style>
  <w:style w:type="paragraph" w:customStyle="1" w:styleId="32">
    <w:name w:val="Revision"/>
    <w:hidden/>
    <w:semiHidden/>
    <w:uiPriority w:val="99"/>
    <w:rPr>
      <w:rFonts w:asciiTheme="minorHAnsi" w:hAnsiTheme="minorHAnsi" w:eastAsiaTheme="minorEastAsia" w:cstheme="minorBidi"/>
      <w:kern w:val="2"/>
      <w:sz w:val="24"/>
      <w:szCs w:val="24"/>
      <w:lang w:val="en-US" w:eastAsia="zh-CN" w:bidi="ar-SA"/>
    </w:rPr>
  </w:style>
  <w:style w:type="character" w:customStyle="1" w:styleId="33">
    <w:name w:val="日期字符"/>
    <w:basedOn w:val="16"/>
    <w:link w:val="7"/>
    <w:uiPriority w:val="0"/>
    <w:rPr>
      <w:kern w:val="2"/>
      <w:sz w:val="24"/>
      <w:szCs w:val="24"/>
    </w:rPr>
  </w:style>
  <w:style w:type="character" w:customStyle="1" w:styleId="34">
    <w:name w:val="文档结构图字符"/>
    <w:basedOn w:val="16"/>
    <w:link w:val="4"/>
    <w:semiHidden/>
    <w:uiPriority w:val="0"/>
    <w:rPr>
      <w:rFonts w:ascii="宋体" w:eastAsia="宋体"/>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542</Words>
  <Characters>3094</Characters>
  <Lines>25</Lines>
  <Paragraphs>7</Paragraphs>
  <TotalTime>22</TotalTime>
  <ScaleCrop>false</ScaleCrop>
  <LinksUpToDate>false</LinksUpToDate>
  <CharactersWithSpaces>3629</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2023-05-22T13:39:00Z</dcterms:created>
  <dc:creator>dengjunjie</dc:creator>
  <cp:lastModifiedBy>ZCLQN</cp:lastModifiedBy>
  <cp:lastPrinted>2022-11-25T10:29:00Z</cp:lastPrinted>
  <dcterms:modified xsi:type="dcterms:W3CDTF">2026-05-08T16:02:24Z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7ED7AE800371703A37D3FC67555CD992_42</vt:lpwstr>
  </property>
</Properties>
</file>