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B1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/>
          <w:color w:val="1F2329"/>
          <w:sz w:val="32"/>
          <w:szCs w:val="32"/>
          <w:lang w:val="en-US" w:eastAsia="zh-CN"/>
        </w:rPr>
      </w:pPr>
      <w:r>
        <w:rPr>
          <w:rFonts w:hint="eastAsia"/>
          <w:color w:val="1F2329"/>
          <w:sz w:val="32"/>
          <w:szCs w:val="32"/>
          <w:lang w:val="en-US" w:eastAsia="zh-CN"/>
        </w:rPr>
        <w:t>附件1：</w:t>
      </w:r>
    </w:p>
    <w:p w14:paraId="3EEC95CF">
      <w:pPr>
        <w:rPr>
          <w:rFonts w:hint="default"/>
          <w:lang w:val="en-US" w:eastAsia="zh-CN"/>
        </w:rPr>
      </w:pPr>
    </w:p>
    <w:p w14:paraId="5EEF44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</w:rPr>
        <w:t>关于报送 XX 系（部）本科教学实验室核对名单的函</w:t>
      </w:r>
    </w:p>
    <w:p w14:paraId="2A669A5B"/>
    <w:p w14:paraId="4FB5B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教务办公室：</w:t>
      </w:r>
    </w:p>
    <w:p w14:paraId="5EC08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根据本科教学实验室建设与管理工作要求及本次现场核查工作部署，我部门已对全系（部、中心）本科实验教学场所进行逐间功能核对、数据核实与台账梳理。经详细核查确认，我部门现有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直接服务于本科教学的实验室（不含科研实验室、研究生专用房及公共机房）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情况如下：</w:t>
      </w:r>
    </w:p>
    <w:p w14:paraId="28500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实验室总间数：</w:t>
      </w:r>
      <w:r>
        <w:rPr>
          <w:rFonts w:hint="eastAsia"/>
          <w:lang w:eastAsia="zh-CN"/>
        </w:rPr>
        <w:t>（）</w:t>
      </w:r>
      <w:r>
        <w:rPr>
          <w:rStyle w:val="5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间</w:t>
      </w:r>
    </w:p>
    <w:p w14:paraId="00B8A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使用总面积：</w:t>
      </w:r>
      <w:r>
        <w:rPr>
          <w:rFonts w:hint="eastAsia"/>
          <w:lang w:eastAsia="zh-CN"/>
        </w:rPr>
        <w:t>（）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㎡</w:t>
      </w:r>
    </w:p>
    <w:p w14:paraId="358BE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382B49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上述实验室均为本科教学专用，房间使用功能明确，设备配置与课程支撑对应清晰，无错报、漏报、瞒报情况。</w:t>
      </w:r>
    </w:p>
    <w:p w14:paraId="574FD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68A3E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现将《XX 系（部、中心）本科教学实验室详细名单确认表》随文报送，请予备案。</w:t>
      </w:r>
    </w:p>
    <w:p w14:paraId="4E5E8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4347C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：XX 系（部、中心）本科教学实验室详细名单确认表</w:t>
      </w:r>
    </w:p>
    <w:p w14:paraId="05B39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5B5B8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XX 系（部、中心）（加盖公章）</w:t>
      </w:r>
    </w:p>
    <w:p w14:paraId="51599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部门负责人签字：_______________</w:t>
      </w:r>
    </w:p>
    <w:p w14:paraId="75CF3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核对人（经办人）：_______________</w:t>
      </w:r>
    </w:p>
    <w:p w14:paraId="5AF13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联系电话：_______________</w:t>
      </w:r>
    </w:p>
    <w:p w14:paraId="1A60D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核对日期：2026 年 04 月____日</w:t>
      </w:r>
    </w:p>
    <w:p w14:paraId="468A4B4F"/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229FF"/>
    <w:rsid w:val="1DAB1E99"/>
    <w:rsid w:val="275D1F11"/>
    <w:rsid w:val="401F284D"/>
    <w:rsid w:val="40844640"/>
    <w:rsid w:val="78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382</Characters>
  <Lines>0</Lines>
  <Paragraphs>0</Paragraphs>
  <TotalTime>0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2026-04-21T02:46:00Z</dcterms:created>
  <dc:creator>办公</dc:creator>
  <cp:lastModifiedBy>杰</cp:lastModifiedBy>
  <dcterms:modified xsi:type="dcterms:W3CDTF">2026-04-21T03:09:47Z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eyJoZGlkIjoiMzg5Y2FiODQ2MjU1ZDk1ZTg0ZjUzNjU4Yzc2NmZmNDEiLCJ1c2VySWQiOiI4MjI0Mzc5MTAifQ==</vt:lpwstr>
  </property>
  <property fmtid="{D5CDD505-2E9C-101B-9397-08002B2CF9AE}" pid="4" name="ICV">
    <vt:lpwstr>B18500D04213404987266E4FFCCBD568_12</vt:lpwstr>
  </property>
</Properties>
</file>