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right="-95" w:firstLine="0"/>
        <w:rPr>
          <w:rFonts w:ascii="宋体" w:hAnsi="宋体" w:eastAsia="宋体"/>
          <w:b/>
          <w:szCs w:val="28"/>
        </w:rPr>
      </w:pPr>
      <w:bookmarkStart w:id="0" w:name="_GoBack"/>
      <w:bookmarkEnd w:id="0"/>
      <w:r>
        <w:rPr>
          <w:rFonts w:ascii="宋体" w:hAnsi="宋体" w:eastAsia="宋体"/>
          <w:b/>
          <w:szCs w:val="28"/>
        </w:rPr>
        <w:t>附</w:t>
      </w:r>
      <w:r>
        <w:rPr>
          <w:rFonts w:hint="default" w:ascii="宋体" w:hAnsi="宋体" w:eastAsia="宋体"/>
          <w:b/>
          <w:szCs w:val="28"/>
        </w:rPr>
        <w:t>件</w:t>
      </w:r>
      <w:r>
        <w:rPr>
          <w:rFonts w:ascii="宋体" w:hAnsi="宋体" w:eastAsia="宋体"/>
          <w:b/>
          <w:szCs w:val="28"/>
        </w:rPr>
        <w:t>3</w:t>
      </w:r>
      <w:r>
        <w:rPr>
          <w:rFonts w:hint="default" w:ascii="宋体" w:hAnsi="宋体" w:eastAsia="宋体"/>
          <w:b/>
          <w:szCs w:val="28"/>
        </w:rPr>
        <w:t>：</w:t>
      </w:r>
    </w:p>
    <w:p>
      <w:pPr>
        <w:snapToGrid w:val="0"/>
        <w:spacing w:line="360" w:lineRule="auto"/>
        <w:ind w:firstLine="960" w:firstLineChars="200"/>
        <w:jc w:val="center"/>
        <w:rPr>
          <w:rFonts w:hint="eastAsia" w:eastAsia="黑体"/>
          <w:sz w:val="48"/>
          <w:szCs w:val="48"/>
        </w:rPr>
      </w:pPr>
    </w:p>
    <w:p>
      <w:pPr>
        <w:snapToGrid w:val="0"/>
        <w:spacing w:line="360" w:lineRule="auto"/>
        <w:ind w:firstLine="960" w:firstLineChars="200"/>
        <w:jc w:val="center"/>
        <w:rPr>
          <w:rFonts w:hint="eastAsia" w:eastAsia="黑体"/>
          <w:sz w:val="48"/>
          <w:szCs w:val="48"/>
        </w:rPr>
      </w:pPr>
    </w:p>
    <w:p>
      <w:pPr>
        <w:snapToGrid w:val="0"/>
        <w:spacing w:line="360" w:lineRule="auto"/>
        <w:jc w:val="center"/>
        <w:rPr>
          <w:rFonts w:hint="eastAsia"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哈尔滨理工大学</w:t>
      </w:r>
    </w:p>
    <w:p>
      <w:pPr>
        <w:snapToGrid w:val="0"/>
        <w:spacing w:line="360" w:lineRule="auto"/>
        <w:ind w:left="2344" w:leftChars="1116" w:firstLine="480" w:firstLineChars="100"/>
        <w:jc w:val="left"/>
        <w:rPr>
          <w:rFonts w:hint="eastAsia" w:eastAsia="黑体"/>
          <w:sz w:val="48"/>
          <w:szCs w:val="48"/>
        </w:rPr>
      </w:pPr>
      <w:r>
        <w:rPr>
          <w:rFonts w:eastAsia="黑体"/>
          <w:sz w:val="48"/>
          <w:szCs w:val="48"/>
        </w:rPr>
        <w:t>规划</w:t>
      </w:r>
      <w:r>
        <w:rPr>
          <w:rFonts w:hint="eastAsia" w:eastAsia="黑体"/>
          <w:sz w:val="48"/>
          <w:szCs w:val="48"/>
        </w:rPr>
        <w:t>教材</w:t>
      </w:r>
      <w:r>
        <w:rPr>
          <w:rFonts w:eastAsia="黑体"/>
          <w:sz w:val="48"/>
          <w:szCs w:val="48"/>
        </w:rPr>
        <w:t>立项申</w:t>
      </w:r>
      <w:r>
        <w:rPr>
          <w:rFonts w:hint="eastAsia" w:eastAsia="黑体"/>
          <w:sz w:val="48"/>
          <w:szCs w:val="48"/>
        </w:rPr>
        <w:t>报</w:t>
      </w:r>
      <w:r>
        <w:rPr>
          <w:rFonts w:eastAsia="黑体"/>
          <w:sz w:val="48"/>
          <w:szCs w:val="48"/>
        </w:rPr>
        <w:t>书</w:t>
      </w:r>
    </w:p>
    <w:p>
      <w:pPr>
        <w:snapToGrid w:val="0"/>
        <w:spacing w:line="360" w:lineRule="auto"/>
        <w:ind w:left="2344" w:leftChars="1116" w:firstLine="180" w:firstLineChars="50"/>
        <w:jc w:val="left"/>
        <w:rPr>
          <w:rFonts w:ascii="仿宋_GB2312" w:hAnsi="黑体" w:eastAsia="仿宋_GB2312"/>
          <w:bCs/>
          <w:sz w:val="44"/>
          <w:szCs w:val="72"/>
        </w:rPr>
      </w:pPr>
      <w:r>
        <w:rPr>
          <w:rFonts w:hint="eastAsia" w:ascii="仿宋_GB2312" w:eastAsia="仿宋_GB2312"/>
          <w:sz w:val="36"/>
        </w:rPr>
        <w:t xml:space="preserve">    </w:t>
      </w:r>
      <w:r>
        <w:rPr>
          <w:rFonts w:hint="eastAsia" w:ascii="仿宋_GB2312" w:hAnsi="黑体" w:eastAsia="仿宋_GB2312"/>
          <w:bCs/>
          <w:sz w:val="44"/>
          <w:szCs w:val="72"/>
        </w:rPr>
        <w:t>（</w:t>
      </w:r>
      <w:r>
        <w:rPr>
          <w:rFonts w:ascii="仿宋_GB2312" w:hAnsi="黑体" w:eastAsia="仿宋_GB2312"/>
          <w:bCs/>
          <w:sz w:val="44"/>
          <w:szCs w:val="72"/>
        </w:rPr>
        <w:t>影印</w:t>
      </w:r>
      <w:r>
        <w:rPr>
          <w:rFonts w:hint="eastAsia" w:ascii="仿宋_GB2312" w:hAnsi="黑体" w:eastAsia="仿宋_GB2312"/>
          <w:bCs/>
          <w:sz w:val="44"/>
          <w:szCs w:val="72"/>
        </w:rPr>
        <w:t>翻译教材）</w:t>
      </w:r>
    </w:p>
    <w:p>
      <w:pPr>
        <w:pStyle w:val="4"/>
        <w:spacing w:line="520" w:lineRule="exact"/>
        <w:ind w:right="-95" w:firstLine="0"/>
        <w:rPr>
          <w:rFonts w:hint="default" w:ascii="仿宋_GB2312" w:eastAsia="仿宋_GB2312"/>
          <w:sz w:val="36"/>
        </w:rPr>
      </w:pPr>
    </w:p>
    <w:p>
      <w:pPr>
        <w:pStyle w:val="4"/>
        <w:spacing w:line="520" w:lineRule="exact"/>
        <w:ind w:right="-95" w:firstLine="0"/>
        <w:rPr>
          <w:rFonts w:hint="default" w:ascii="仿宋_GB2312" w:eastAsia="仿宋_GB2312"/>
        </w:rPr>
      </w:pPr>
    </w:p>
    <w:p>
      <w:pPr>
        <w:pStyle w:val="4"/>
        <w:spacing w:line="480" w:lineRule="exact"/>
        <w:ind w:right="-95" w:firstLine="1120" w:firstLineChars="400"/>
        <w:rPr>
          <w:rFonts w:ascii="黑体" w:hAnsi="黑体" w:eastAsia="黑体"/>
          <w:u w:val="single"/>
        </w:rPr>
      </w:pPr>
      <w:r>
        <w:rPr>
          <w:rFonts w:ascii="黑体" w:hAnsi="黑体" w:eastAsia="黑体"/>
        </w:rPr>
        <w:t>外文版教材名称：</w:t>
      </w:r>
      <w:r>
        <w:rPr>
          <w:rFonts w:ascii="黑体" w:hAnsi="黑体" w:eastAsia="黑体"/>
          <w:u w:val="single"/>
        </w:rPr>
        <w:t xml:space="preserve">                                  </w:t>
      </w:r>
    </w:p>
    <w:p>
      <w:pPr>
        <w:pStyle w:val="4"/>
        <w:spacing w:before="312" w:beforeLines="100" w:line="480" w:lineRule="exact"/>
        <w:ind w:right="-96" w:firstLine="1120" w:firstLineChars="400"/>
        <w:rPr>
          <w:rFonts w:ascii="黑体" w:hAnsi="黑体" w:eastAsia="黑体"/>
        </w:rPr>
      </w:pPr>
      <w:r>
        <w:rPr>
          <w:rFonts w:ascii="黑体" w:hAnsi="黑体" w:eastAsia="黑体"/>
        </w:rPr>
        <w:t>中文版教材</w:t>
      </w:r>
      <w:r>
        <w:rPr>
          <w:rFonts w:hint="default" w:ascii="黑体" w:hAnsi="黑体" w:eastAsia="黑体"/>
        </w:rPr>
        <w:t>名称：</w:t>
      </w:r>
      <w:r>
        <w:rPr>
          <w:rFonts w:ascii="黑体" w:hAnsi="黑体" w:eastAsia="黑体"/>
          <w:u w:val="single"/>
        </w:rPr>
        <w:t xml:space="preserve">                                  </w:t>
      </w:r>
      <w:r>
        <w:rPr>
          <w:rFonts w:ascii="黑体" w:hAnsi="黑体" w:eastAsia="黑体"/>
        </w:rPr>
        <w:t xml:space="preserve"> </w:t>
      </w:r>
    </w:p>
    <w:p>
      <w:pPr>
        <w:pStyle w:val="4"/>
        <w:spacing w:before="312" w:beforeLines="100" w:line="480" w:lineRule="exact"/>
        <w:ind w:right="-96" w:firstLine="1120" w:firstLineChars="400"/>
        <w:rPr>
          <w:rFonts w:ascii="黑体" w:hAnsi="黑体" w:eastAsia="黑体"/>
        </w:rPr>
      </w:pPr>
      <w:r>
        <w:rPr>
          <w:rFonts w:ascii="黑体" w:hAnsi="黑体" w:eastAsia="黑体"/>
        </w:rPr>
        <w:t>主编姓名：</w:t>
      </w:r>
      <w:r>
        <w:rPr>
          <w:rFonts w:ascii="黑体" w:hAnsi="黑体" w:eastAsia="黑体"/>
          <w:u w:val="single"/>
        </w:rPr>
        <w:t xml:space="preserve">                                        </w:t>
      </w:r>
      <w:r>
        <w:rPr>
          <w:rFonts w:ascii="黑体" w:hAnsi="黑体" w:eastAsia="黑体"/>
        </w:rPr>
        <w:t xml:space="preserve">                  </w:t>
      </w:r>
    </w:p>
    <w:p>
      <w:pPr>
        <w:pStyle w:val="4"/>
        <w:spacing w:before="312" w:beforeLines="100" w:line="480" w:lineRule="exact"/>
        <w:ind w:right="-96" w:firstLine="1120" w:firstLineChars="400"/>
        <w:rPr>
          <w:rFonts w:hint="default" w:ascii="黑体" w:hAnsi="黑体" w:eastAsia="黑体"/>
        </w:rPr>
      </w:pPr>
      <w:r>
        <w:rPr>
          <w:rFonts w:ascii="黑体" w:hAnsi="黑体" w:eastAsia="黑体"/>
        </w:rPr>
        <w:t>主编职称</w:t>
      </w:r>
      <w:r>
        <w:rPr>
          <w:rFonts w:hint="default" w:ascii="黑体" w:hAnsi="黑体" w:eastAsia="黑体"/>
        </w:rPr>
        <w:t>：</w:t>
      </w:r>
      <w:r>
        <w:rPr>
          <w:rFonts w:ascii="黑体" w:hAnsi="黑体" w:eastAsia="黑体"/>
          <w:u w:val="single"/>
        </w:rPr>
        <w:t xml:space="preserve">                                        </w:t>
      </w:r>
      <w:r>
        <w:rPr>
          <w:rFonts w:ascii="黑体" w:hAnsi="黑体" w:eastAsia="黑体"/>
        </w:rPr>
        <w:t xml:space="preserve"> </w:t>
      </w:r>
    </w:p>
    <w:p>
      <w:pPr>
        <w:pStyle w:val="4"/>
        <w:spacing w:before="312" w:beforeLines="100" w:line="480" w:lineRule="exact"/>
        <w:ind w:right="-96" w:firstLine="1120" w:firstLineChars="400"/>
        <w:rPr>
          <w:rFonts w:hint="default" w:ascii="黑体" w:hAnsi="黑体" w:eastAsia="黑体"/>
        </w:rPr>
      </w:pPr>
      <w:r>
        <w:rPr>
          <w:rFonts w:ascii="黑体" w:hAnsi="黑体" w:eastAsia="黑体"/>
        </w:rPr>
        <w:t>主</w:t>
      </w:r>
      <w:r>
        <w:rPr>
          <w:rFonts w:hint="default" w:ascii="黑体" w:hAnsi="黑体" w:eastAsia="黑体"/>
        </w:rPr>
        <w:t>编</w:t>
      </w:r>
      <w:r>
        <w:rPr>
          <w:rFonts w:ascii="黑体" w:hAnsi="黑体" w:eastAsia="黑体"/>
        </w:rPr>
        <w:t>所</w:t>
      </w:r>
      <w:r>
        <w:rPr>
          <w:rFonts w:hint="default" w:ascii="黑体" w:hAnsi="黑体" w:eastAsia="黑体"/>
        </w:rPr>
        <w:t>在单位</w:t>
      </w:r>
      <w:r>
        <w:rPr>
          <w:rFonts w:ascii="黑体" w:hAnsi="黑体" w:eastAsia="黑体"/>
        </w:rPr>
        <w:t>（</w:t>
      </w:r>
      <w:r>
        <w:rPr>
          <w:rFonts w:hint="default" w:ascii="黑体" w:hAnsi="黑体" w:eastAsia="黑体"/>
        </w:rPr>
        <w:t>章）：</w:t>
      </w:r>
      <w:r>
        <w:rPr>
          <w:rFonts w:ascii="黑体" w:hAnsi="黑体" w:eastAsia="黑体"/>
          <w:u w:val="single"/>
        </w:rPr>
        <w:t xml:space="preserve">                               </w:t>
      </w:r>
    </w:p>
    <w:p>
      <w:pPr>
        <w:pStyle w:val="4"/>
        <w:spacing w:before="312" w:beforeLines="100" w:line="480" w:lineRule="exact"/>
        <w:ind w:right="-96" w:firstLine="1120" w:firstLineChars="400"/>
        <w:rPr>
          <w:rFonts w:ascii="仿宋_GB2312" w:eastAsia="仿宋_GB2312"/>
        </w:rPr>
      </w:pPr>
      <w:r>
        <w:rPr>
          <w:rFonts w:ascii="黑体" w:hAnsi="黑体" w:eastAsia="黑体"/>
        </w:rPr>
        <w:t xml:space="preserve">申报日期： </w:t>
      </w:r>
      <w:r>
        <w:rPr>
          <w:rFonts w:ascii="黑体" w:hAnsi="黑体" w:eastAsia="黑体"/>
          <w:u w:val="single"/>
        </w:rPr>
        <w:t xml:space="preserve">                                       </w:t>
      </w:r>
      <w:r>
        <w:rPr>
          <w:rFonts w:ascii="黑体" w:hAnsi="黑体" w:eastAsia="黑体"/>
        </w:rPr>
        <w:t xml:space="preserve">    </w:t>
      </w:r>
      <w:r>
        <w:rPr>
          <w:rFonts w:ascii="仿宋_GB2312" w:eastAsia="仿宋_GB2312"/>
        </w:rPr>
        <w:t xml:space="preserve">                    </w:t>
      </w:r>
    </w:p>
    <w:p>
      <w:pPr>
        <w:pStyle w:val="4"/>
        <w:spacing w:line="520" w:lineRule="exact"/>
        <w:ind w:right="-95" w:firstLine="0"/>
        <w:rPr>
          <w:rFonts w:hint="default" w:ascii="仿宋_GB2312" w:eastAsia="仿宋_GB2312"/>
        </w:rPr>
      </w:pPr>
    </w:p>
    <w:p>
      <w:pPr>
        <w:pStyle w:val="4"/>
        <w:spacing w:line="520" w:lineRule="exact"/>
        <w:ind w:right="-95" w:firstLine="0"/>
        <w:jc w:val="center"/>
        <w:rPr>
          <w:rFonts w:ascii="黑体" w:hAnsi="黑体" w:eastAsia="黑体"/>
        </w:rPr>
      </w:pPr>
    </w:p>
    <w:p>
      <w:pPr>
        <w:pStyle w:val="4"/>
        <w:spacing w:line="520" w:lineRule="exact"/>
        <w:ind w:right="-95" w:firstLine="0"/>
        <w:jc w:val="center"/>
        <w:rPr>
          <w:rFonts w:hint="default" w:ascii="黑体" w:hAnsi="黑体" w:eastAsia="黑体"/>
        </w:rPr>
      </w:pPr>
    </w:p>
    <w:p>
      <w:pPr>
        <w:pStyle w:val="4"/>
        <w:spacing w:line="520" w:lineRule="exact"/>
        <w:ind w:right="-95" w:firstLine="0"/>
        <w:jc w:val="center"/>
        <w:rPr>
          <w:rFonts w:hint="default" w:ascii="黑体" w:hAnsi="黑体" w:eastAsia="黑体"/>
        </w:rPr>
      </w:pPr>
    </w:p>
    <w:p>
      <w:pPr>
        <w:pStyle w:val="4"/>
        <w:spacing w:line="520" w:lineRule="exact"/>
        <w:ind w:right="-95" w:firstLine="0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教务处  制</w:t>
      </w:r>
    </w:p>
    <w:p>
      <w:pPr>
        <w:pStyle w:val="4"/>
        <w:spacing w:line="520" w:lineRule="exact"/>
        <w:ind w:right="-95" w:firstLine="0"/>
        <w:jc w:val="center"/>
        <w:rPr>
          <w:rFonts w:ascii="仿宋_GB2312" w:eastAsia="仿宋_GB2312"/>
        </w:rPr>
      </w:pPr>
      <w:r>
        <w:rPr>
          <w:rFonts w:hint="default" w:ascii="仿宋_GB2312" w:eastAsia="仿宋_GB2312"/>
        </w:rPr>
        <w:br w:type="page"/>
      </w:r>
    </w:p>
    <w:p>
      <w:pPr>
        <w:pStyle w:val="4"/>
        <w:spacing w:line="520" w:lineRule="exact"/>
        <w:ind w:right="-95" w:firstLine="0"/>
        <w:jc w:val="center"/>
        <w:rPr>
          <w:rFonts w:ascii="仿宋_GB2312" w:eastAsia="仿宋_GB2312"/>
        </w:rPr>
      </w:pPr>
    </w:p>
    <w:p>
      <w:pPr>
        <w:pStyle w:val="4"/>
        <w:spacing w:line="520" w:lineRule="exact"/>
        <w:ind w:right="-95" w:firstLine="0"/>
        <w:jc w:val="center"/>
        <w:rPr>
          <w:sz w:val="48"/>
        </w:rPr>
      </w:pPr>
      <w:r>
        <w:rPr>
          <w:sz w:val="48"/>
        </w:rPr>
        <w:t>填 表 说 明</w:t>
      </w:r>
    </w:p>
    <w:p>
      <w:pPr>
        <w:adjustRightInd w:val="0"/>
        <w:snapToGrid w:val="0"/>
        <w:spacing w:line="500" w:lineRule="atLeast"/>
        <w:ind w:firstLine="480" w:firstLineChars="200"/>
        <w:rPr>
          <w:sz w:val="24"/>
        </w:rPr>
      </w:pPr>
    </w:p>
    <w:p>
      <w:pPr>
        <w:adjustRightInd w:val="0"/>
        <w:snapToGrid w:val="0"/>
        <w:spacing w:line="500" w:lineRule="atLeast"/>
        <w:ind w:firstLine="480" w:firstLineChars="200"/>
        <w:rPr>
          <w:rFonts w:hint="eastAsia"/>
          <w:sz w:val="24"/>
        </w:rPr>
      </w:pP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480" w:lineRule="auto"/>
        <w:ind w:left="992" w:hanging="4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本表要求格式工整，</w:t>
      </w:r>
      <w:r>
        <w:rPr>
          <w:rFonts w:ascii="仿宋_GB2312" w:eastAsia="仿宋_GB2312"/>
          <w:sz w:val="32"/>
          <w:szCs w:val="32"/>
        </w:rPr>
        <w:t>左侧装订</w:t>
      </w:r>
      <w:r>
        <w:rPr>
          <w:rFonts w:hint="eastAsia" w:ascii="仿宋_GB2312" w:eastAsia="仿宋_GB2312"/>
          <w:sz w:val="32"/>
          <w:szCs w:val="32"/>
        </w:rPr>
        <w:t>，正反面打印。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480" w:lineRule="auto"/>
        <w:ind w:left="992" w:hanging="4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</w:t>
      </w:r>
      <w:r>
        <w:rPr>
          <w:rFonts w:ascii="仿宋_GB2312" w:eastAsia="仿宋_GB2312"/>
          <w:sz w:val="32"/>
          <w:szCs w:val="32"/>
        </w:rPr>
        <w:t>书</w:t>
      </w:r>
      <w:r>
        <w:rPr>
          <w:rFonts w:hint="eastAsia" w:ascii="仿宋_GB2312" w:eastAsia="仿宋_GB2312"/>
          <w:sz w:val="32"/>
          <w:szCs w:val="32"/>
        </w:rPr>
        <w:t>封面</w:t>
      </w:r>
      <w:r>
        <w:rPr>
          <w:rFonts w:ascii="仿宋_GB2312" w:eastAsia="仿宋_GB2312"/>
          <w:sz w:val="32"/>
          <w:szCs w:val="32"/>
        </w:rPr>
        <w:t>加盖学</w:t>
      </w:r>
      <w:r>
        <w:rPr>
          <w:rFonts w:hint="eastAsia" w:ascii="仿宋_GB2312" w:eastAsia="仿宋_GB2312"/>
          <w:sz w:val="32"/>
          <w:szCs w:val="32"/>
        </w:rPr>
        <w:t>院</w:t>
      </w:r>
      <w:r>
        <w:rPr>
          <w:rFonts w:ascii="仿宋_GB2312" w:eastAsia="仿宋_GB2312"/>
          <w:sz w:val="32"/>
          <w:szCs w:val="32"/>
        </w:rPr>
        <w:t>公章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480" w:lineRule="auto"/>
        <w:ind w:left="992" w:hanging="42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校外编写</w:t>
      </w:r>
      <w:r>
        <w:rPr>
          <w:rFonts w:ascii="仿宋_GB2312" w:eastAsia="仿宋_GB2312"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</w:rPr>
        <w:t>政治审核表（无校外编者请删除该页）。</w:t>
      </w:r>
    </w:p>
    <w:p>
      <w:pPr>
        <w:numPr>
          <w:ilvl w:val="0"/>
          <w:numId w:val="1"/>
        </w:numPr>
        <w:adjustRightInd w:val="0"/>
        <w:spacing w:before="156" w:beforeLines="50" w:after="156" w:afterLines="50" w:line="480" w:lineRule="auto"/>
        <w:ind w:left="992" w:hanging="4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如表格篇幅不够，可另附页。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2"/>
        </w:numPr>
        <w:rPr>
          <w:rFonts w:hint="eastAsia" w:ascii="宋体" w:hAnsi="宋体"/>
          <w:b/>
          <w:sz w:val="32"/>
        </w:rPr>
      </w:pPr>
      <w:r>
        <w:rPr>
          <w:rFonts w:ascii="宋体" w:hAnsi="宋体"/>
          <w:b/>
          <w:sz w:val="32"/>
        </w:rPr>
        <w:t>申报教材基本情况</w:t>
      </w:r>
    </w:p>
    <w:p>
      <w:pPr>
        <w:ind w:left="660"/>
        <w:rPr>
          <w:rFonts w:hint="eastAsia" w:ascii="宋体" w:hAnsi="宋体"/>
          <w:b/>
          <w:sz w:val="11"/>
          <w:szCs w:val="11"/>
        </w:rPr>
      </w:pPr>
    </w:p>
    <w:tbl>
      <w:tblPr>
        <w:tblStyle w:val="5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3118"/>
        <w:gridCol w:w="1985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</w:trPr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外文版教材名称</w:t>
            </w:r>
          </w:p>
        </w:tc>
        <w:tc>
          <w:tcPr>
            <w:tcW w:w="747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</w:trPr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外文版教材作者</w:t>
            </w:r>
          </w:p>
        </w:tc>
        <w:tc>
          <w:tcPr>
            <w:tcW w:w="747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</w:trPr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外文版教材出版社</w:t>
            </w:r>
          </w:p>
        </w:tc>
        <w:tc>
          <w:tcPr>
            <w:tcW w:w="747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</w:trPr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外文版教材书号</w:t>
            </w:r>
          </w:p>
        </w:tc>
        <w:tc>
          <w:tcPr>
            <w:tcW w:w="747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</w:trPr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中文版教材名称</w:t>
            </w:r>
          </w:p>
        </w:tc>
        <w:tc>
          <w:tcPr>
            <w:tcW w:w="747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4" w:hRule="atLeast"/>
        </w:trPr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意向出版单位</w:t>
            </w:r>
          </w:p>
        </w:tc>
        <w:tc>
          <w:tcPr>
            <w:tcW w:w="747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2" w:hRule="atLeast"/>
        </w:trPr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计划出版时间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书稿字数（预估）</w:t>
            </w:r>
          </w:p>
        </w:tc>
        <w:tc>
          <w:tcPr>
            <w:tcW w:w="23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8" w:hRule="atLeast"/>
        </w:trPr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适用专业</w:t>
            </w:r>
          </w:p>
        </w:tc>
        <w:tc>
          <w:tcPr>
            <w:tcW w:w="747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4" w:hRule="atLeast"/>
        </w:trPr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教材对应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课程学时/学分</w:t>
            </w:r>
          </w:p>
        </w:tc>
        <w:tc>
          <w:tcPr>
            <w:tcW w:w="23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31" w:hRule="atLeast"/>
        </w:trPr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教材对应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课程性质</w:t>
            </w:r>
          </w:p>
        </w:tc>
        <w:tc>
          <w:tcPr>
            <w:tcW w:w="7478" w:type="dxa"/>
            <w:gridSpan w:val="3"/>
            <w:shd w:val="clear" w:color="auto" w:fill="auto"/>
            <w:noWrap w:val="0"/>
            <w:vAlign w:val="center"/>
          </w:tcPr>
          <w:p>
            <w:pPr>
              <w:pStyle w:val="4"/>
              <w:spacing w:line="380" w:lineRule="exact"/>
              <w:ind w:right="-96" w:firstLine="120" w:firstLineChars="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通识教育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必修课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A3"/>
            </w:r>
            <w:r>
              <w:rPr>
                <w:rFonts w:hint="default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通识教育选修课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A3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学科平台课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A3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</w:t>
            </w:r>
          </w:p>
          <w:p>
            <w:pPr>
              <w:pStyle w:val="4"/>
              <w:spacing w:line="380" w:lineRule="exact"/>
              <w:ind w:right="-96" w:firstLine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专业核心课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A3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专业选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修</w:t>
            </w:r>
            <w:r>
              <w:rPr>
                <w:rFonts w:ascii="宋体" w:hAnsi="宋体" w:eastAsia="宋体"/>
                <w:sz w:val="24"/>
                <w:szCs w:val="24"/>
              </w:rPr>
              <w:t>课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31" w:hRule="atLeast"/>
        </w:trPr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教材对应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课程建设情况</w:t>
            </w:r>
          </w:p>
        </w:tc>
        <w:tc>
          <w:tcPr>
            <w:tcW w:w="7478" w:type="dxa"/>
            <w:gridSpan w:val="3"/>
            <w:shd w:val="clear" w:color="auto" w:fill="auto"/>
            <w:noWrap w:val="0"/>
            <w:vAlign w:val="center"/>
          </w:tcPr>
          <w:p>
            <w:pPr>
              <w:pStyle w:val="4"/>
              <w:spacing w:line="380" w:lineRule="exact"/>
              <w:ind w:right="-96" w:firstLine="120" w:firstLineChars="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国家级一流课程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A3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省级一流课程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A3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校级一流课程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A3"/>
            </w:r>
          </w:p>
          <w:p>
            <w:pPr>
              <w:pStyle w:val="4"/>
              <w:spacing w:line="380" w:lineRule="exact"/>
              <w:ind w:right="-96" w:firstLine="120" w:firstLineChars="50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校级在线开放课程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A3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其他：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31" w:hRule="atLeast"/>
        </w:trPr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影印、翻译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教材的内容</w:t>
            </w:r>
          </w:p>
        </w:tc>
        <w:tc>
          <w:tcPr>
            <w:tcW w:w="747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1.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是</w:t>
            </w:r>
            <w:r>
              <w:rPr>
                <w:rFonts w:ascii="宋体" w:hAnsi="宋体"/>
                <w:sz w:val="24"/>
                <w:szCs w:val="24"/>
                <w:u w:val="single"/>
              </w:rPr>
              <w:sym w:font="Wingdings 2" w:char="F0A3"/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否</w:t>
            </w:r>
            <w:r>
              <w:rPr>
                <w:rFonts w:ascii="宋体" w:hAnsi="宋体"/>
                <w:sz w:val="24"/>
                <w:szCs w:val="24"/>
                <w:u w:val="single"/>
              </w:rPr>
              <w:sym w:font="Wingdings 2" w:char="F0A3"/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属于哲学社会科学（包括哲学类、历史学类、政治学类、社会学类、新闻学类、经济学类、法学类、艺术学类、教育学类、文学类等）相关课程的教材；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2. 教材的内容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是</w:t>
            </w:r>
            <w:r>
              <w:rPr>
                <w:rFonts w:ascii="宋体" w:hAnsi="宋体"/>
                <w:sz w:val="24"/>
                <w:szCs w:val="24"/>
                <w:u w:val="single"/>
              </w:rPr>
              <w:sym w:font="Wingdings 2" w:char="F0A3"/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否</w:t>
            </w:r>
            <w:r>
              <w:rPr>
                <w:rFonts w:ascii="宋体" w:hAnsi="宋体"/>
                <w:sz w:val="24"/>
                <w:szCs w:val="24"/>
                <w:u w:val="single"/>
              </w:rPr>
              <w:sym w:font="Wingdings 2" w:char="F0A3"/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有违反相关法律法规、危害国家安全、破坏民族团结、宣扬宗教迷信等内容；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3.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是</w:t>
            </w:r>
            <w:r>
              <w:rPr>
                <w:rFonts w:ascii="宋体" w:hAnsi="宋体"/>
                <w:sz w:val="24"/>
                <w:szCs w:val="24"/>
                <w:u w:val="single"/>
              </w:rPr>
              <w:sym w:font="Wingdings 2" w:char="F0A3"/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否</w:t>
            </w:r>
            <w:r>
              <w:rPr>
                <w:rFonts w:ascii="宋体" w:hAnsi="宋体"/>
                <w:sz w:val="24"/>
                <w:szCs w:val="24"/>
                <w:u w:val="single"/>
              </w:rPr>
              <w:sym w:font="Wingdings 2" w:char="F0A3"/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涉及民族问题和宗教问题。 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申报人签字：   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年    月    日 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</w:tbl>
    <w:p>
      <w:pPr>
        <w:pStyle w:val="4"/>
        <w:numPr>
          <w:ilvl w:val="0"/>
          <w:numId w:val="2"/>
        </w:numPr>
        <w:spacing w:line="520" w:lineRule="exact"/>
        <w:ind w:right="-95"/>
        <w:rPr>
          <w:rFonts w:ascii="宋体" w:hAnsi="宋体" w:eastAsia="宋体"/>
          <w:b/>
          <w:sz w:val="32"/>
        </w:rPr>
      </w:pPr>
      <w:r>
        <w:rPr>
          <w:rFonts w:ascii="宋体" w:hAnsi="宋体" w:eastAsia="宋体"/>
          <w:b/>
          <w:sz w:val="32"/>
        </w:rPr>
        <w:t>编写团队情况</w:t>
      </w:r>
    </w:p>
    <w:p>
      <w:pPr>
        <w:pStyle w:val="4"/>
        <w:spacing w:line="520" w:lineRule="exact"/>
        <w:ind w:left="660" w:right="-95" w:firstLine="0"/>
        <w:rPr>
          <w:rFonts w:ascii="宋体" w:hAnsi="宋体" w:eastAsia="宋体"/>
          <w:b/>
          <w:sz w:val="32"/>
        </w:rPr>
      </w:pPr>
    </w:p>
    <w:tbl>
      <w:tblPr>
        <w:tblStyle w:val="5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51"/>
        <w:gridCol w:w="567"/>
        <w:gridCol w:w="142"/>
        <w:gridCol w:w="850"/>
        <w:gridCol w:w="567"/>
        <w:gridCol w:w="709"/>
        <w:gridCol w:w="567"/>
        <w:gridCol w:w="850"/>
        <w:gridCol w:w="568"/>
        <w:gridCol w:w="216"/>
        <w:gridCol w:w="120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主编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63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教龄</w:t>
            </w:r>
          </w:p>
        </w:tc>
        <w:tc>
          <w:tcPr>
            <w:tcW w:w="163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26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主要教学经历（近五年授课名称、起止时间、授课对象以及教学研究相关情况）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主要科研、实践经历（主要科研方向、其他实践经历、近五年获奖情况）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曾经编写出版过的教材（教材名称、出版时间、参编/主编、出版社、教材获奖情况等）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9" w:hRule="atLeast"/>
        </w:trPr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（若有第二主编请填写）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第二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主编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156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教龄</w:t>
            </w: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283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主要教学经历（近五年授课名称、起止时间、授课对象以及教学研究相关情况）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主要科研、实践经历（主要科研方向、其他实践经历、近五年获奖情况）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曾经编写出版过的教材（教材名称、出版时间、参编/主编、出版社、教材获奖情况等）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参编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198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是否为我校教材编写专家库专家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承担编写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4"/>
        <w:numPr>
          <w:ilvl w:val="0"/>
          <w:numId w:val="3"/>
        </w:numPr>
        <w:spacing w:line="520" w:lineRule="exact"/>
        <w:ind w:right="-95"/>
        <w:rPr>
          <w:rFonts w:ascii="宋体" w:hAnsi="宋体" w:eastAsia="宋体"/>
          <w:b/>
          <w:sz w:val="32"/>
        </w:rPr>
      </w:pPr>
      <w:r>
        <w:rPr>
          <w:rFonts w:ascii="宋体" w:hAnsi="宋体" w:eastAsia="宋体"/>
          <w:b/>
          <w:sz w:val="32"/>
        </w:rPr>
        <w:t>教材</w:t>
      </w:r>
      <w:r>
        <w:rPr>
          <w:rFonts w:hint="default" w:ascii="宋体" w:hAnsi="宋体" w:eastAsia="宋体"/>
          <w:b/>
          <w:sz w:val="32"/>
        </w:rPr>
        <w:t>申报</w:t>
      </w:r>
      <w:r>
        <w:rPr>
          <w:rFonts w:ascii="宋体" w:hAnsi="宋体" w:eastAsia="宋体"/>
          <w:b/>
          <w:sz w:val="32"/>
        </w:rPr>
        <w:t>理</w:t>
      </w:r>
      <w:r>
        <w:rPr>
          <w:rFonts w:hint="default" w:ascii="宋体" w:hAnsi="宋体" w:eastAsia="宋体"/>
          <w:b/>
          <w:sz w:val="32"/>
        </w:rPr>
        <w:t>由</w:t>
      </w:r>
    </w:p>
    <w:p>
      <w:pPr>
        <w:pStyle w:val="4"/>
        <w:spacing w:line="520" w:lineRule="exact"/>
        <w:ind w:left="660" w:right="-95" w:firstLine="0"/>
        <w:rPr>
          <w:rFonts w:hint="default" w:ascii="宋体" w:hAnsi="宋体" w:eastAsia="宋体"/>
          <w:b/>
          <w:sz w:val="11"/>
          <w:szCs w:val="11"/>
        </w:rPr>
      </w:pPr>
    </w:p>
    <w:tbl>
      <w:tblPr>
        <w:tblStyle w:val="5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71" w:hRule="atLeast"/>
        </w:trPr>
        <w:tc>
          <w:tcPr>
            <w:tcW w:w="9497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教材的</w:t>
            </w:r>
            <w:r>
              <w:rPr>
                <w:rFonts w:hint="eastAsia" w:ascii="宋体" w:hAnsi="宋体"/>
                <w:sz w:val="24"/>
                <w:szCs w:val="24"/>
              </w:rPr>
              <w:t>影印、</w:t>
            </w:r>
            <w:r>
              <w:rPr>
                <w:rFonts w:ascii="宋体" w:hAnsi="宋体"/>
                <w:sz w:val="24"/>
                <w:szCs w:val="24"/>
              </w:rPr>
              <w:t>翻译背景及相应课程建设情况</w:t>
            </w:r>
            <w:r>
              <w:rPr>
                <w:rFonts w:hint="eastAsia" w:ascii="宋体" w:hAnsi="宋体"/>
                <w:sz w:val="24"/>
                <w:szCs w:val="24"/>
              </w:rPr>
              <w:t>，拟影印、</w:t>
            </w:r>
            <w:r>
              <w:rPr>
                <w:rFonts w:ascii="宋体" w:hAnsi="宋体"/>
                <w:sz w:val="24"/>
                <w:szCs w:val="24"/>
              </w:rPr>
              <w:t>翻译</w:t>
            </w:r>
            <w:r>
              <w:rPr>
                <w:rFonts w:hint="eastAsia" w:ascii="宋体" w:hAnsi="宋体"/>
                <w:sz w:val="24"/>
                <w:szCs w:val="24"/>
              </w:rPr>
              <w:t>外文原版教材</w:t>
            </w:r>
            <w:r>
              <w:rPr>
                <w:rFonts w:ascii="宋体" w:hAnsi="宋体"/>
                <w:sz w:val="24"/>
                <w:szCs w:val="24"/>
              </w:rPr>
              <w:t>简况，</w:t>
            </w:r>
            <w:r>
              <w:rPr>
                <w:rFonts w:hint="eastAsia" w:ascii="宋体" w:hAnsi="宋体"/>
                <w:sz w:val="24"/>
                <w:szCs w:val="24"/>
              </w:rPr>
              <w:t>国内现有中文版教材与拟影印、</w:t>
            </w:r>
            <w:r>
              <w:rPr>
                <w:rFonts w:ascii="宋体" w:hAnsi="宋体"/>
                <w:sz w:val="24"/>
                <w:szCs w:val="24"/>
              </w:rPr>
              <w:t>翻译</w:t>
            </w:r>
            <w:r>
              <w:rPr>
                <w:rFonts w:hint="eastAsia" w:ascii="宋体" w:hAnsi="宋体"/>
                <w:sz w:val="24"/>
                <w:szCs w:val="24"/>
              </w:rPr>
              <w:t>外文原版教材的优缺点比较；影印</w:t>
            </w:r>
            <w:r>
              <w:rPr>
                <w:rFonts w:ascii="宋体" w:hAnsi="宋体"/>
                <w:sz w:val="24"/>
                <w:szCs w:val="24"/>
              </w:rPr>
              <w:t>、翻译出版后预期</w:t>
            </w:r>
            <w:r>
              <w:rPr>
                <w:rFonts w:hint="eastAsia" w:ascii="宋体" w:hAnsi="宋体"/>
                <w:sz w:val="24"/>
                <w:szCs w:val="24"/>
              </w:rPr>
              <w:t>使用</w:t>
            </w:r>
            <w:r>
              <w:rPr>
                <w:rFonts w:ascii="宋体" w:hAnsi="宋体"/>
                <w:sz w:val="24"/>
                <w:szCs w:val="24"/>
              </w:rPr>
              <w:t>效果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4"/>
        <w:spacing w:line="520" w:lineRule="exact"/>
        <w:ind w:right="-95" w:firstLine="0"/>
        <w:rPr>
          <w:rFonts w:ascii="宋体" w:hAnsi="宋体" w:eastAsia="宋体"/>
          <w:b/>
          <w:sz w:val="32"/>
        </w:rPr>
      </w:pPr>
      <w:r>
        <w:rPr>
          <w:rFonts w:ascii="宋体" w:hAnsi="宋体" w:eastAsia="宋体"/>
          <w:b/>
          <w:sz w:val="32"/>
        </w:rPr>
        <w:t>四、工作安排及进度</w:t>
      </w:r>
    </w:p>
    <w:p>
      <w:pPr>
        <w:ind w:left="660"/>
        <w:rPr>
          <w:rFonts w:hint="eastAsia" w:ascii="宋体" w:hAnsi="宋体"/>
          <w:sz w:val="24"/>
          <w:szCs w:val="24"/>
        </w:rPr>
      </w:pPr>
    </w:p>
    <w:tbl>
      <w:tblPr>
        <w:tblStyle w:val="5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ind w:firstLine="7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启动时间</w:t>
            </w:r>
          </w:p>
        </w:tc>
        <w:tc>
          <w:tcPr>
            <w:tcW w:w="6662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ind w:firstLine="7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书稿交付出版社的时间</w:t>
            </w:r>
          </w:p>
        </w:tc>
        <w:tc>
          <w:tcPr>
            <w:tcW w:w="6662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ind w:firstLine="7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出版时间</w:t>
            </w:r>
          </w:p>
        </w:tc>
        <w:tc>
          <w:tcPr>
            <w:tcW w:w="6662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4"/>
        <w:spacing w:line="520" w:lineRule="exact"/>
        <w:ind w:right="-95" w:firstLine="0"/>
        <w:rPr>
          <w:rFonts w:ascii="宋体" w:hAnsi="宋体" w:eastAsia="宋体"/>
          <w:b/>
          <w:sz w:val="32"/>
        </w:rPr>
      </w:pPr>
      <w:r>
        <w:rPr>
          <w:rFonts w:ascii="宋体" w:hAnsi="宋体" w:eastAsia="宋体"/>
          <w:b/>
          <w:sz w:val="32"/>
        </w:rPr>
        <w:t>五、诚信承诺</w:t>
      </w:r>
    </w:p>
    <w:p>
      <w:pPr>
        <w:ind w:left="660"/>
        <w:rPr>
          <w:rFonts w:hint="eastAsia" w:ascii="宋体" w:hAnsi="宋体"/>
          <w:sz w:val="24"/>
          <w:szCs w:val="24"/>
        </w:rPr>
      </w:pPr>
    </w:p>
    <w:tbl>
      <w:tblPr>
        <w:tblStyle w:val="5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97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本人已认真填写并审阅以上材料，保证内容的真实有效性。以上承诺本人将严格遵守，如有违反，愿意承担一切后果，并自愿接受相关处理意见。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申报人签字：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年     月     日</w:t>
            </w:r>
          </w:p>
        </w:tc>
      </w:tr>
    </w:tbl>
    <w:p>
      <w:pPr>
        <w:pStyle w:val="4"/>
        <w:spacing w:line="520" w:lineRule="exact"/>
        <w:ind w:right="-95" w:firstLine="0"/>
        <w:rPr>
          <w:rFonts w:ascii="宋体" w:hAnsi="宋体" w:eastAsia="宋体"/>
          <w:b/>
          <w:sz w:val="32"/>
        </w:rPr>
      </w:pPr>
      <w:r>
        <w:rPr>
          <w:rFonts w:ascii="宋体" w:hAnsi="宋体" w:eastAsia="宋体"/>
          <w:b/>
          <w:sz w:val="32"/>
        </w:rPr>
        <w:t>六、学院推荐意见</w:t>
      </w:r>
    </w:p>
    <w:p>
      <w:pPr>
        <w:ind w:left="660"/>
        <w:rPr>
          <w:rFonts w:hint="eastAsia" w:ascii="宋体" w:hAnsi="宋体"/>
          <w:sz w:val="24"/>
          <w:szCs w:val="24"/>
        </w:rPr>
      </w:pPr>
    </w:p>
    <w:tbl>
      <w:tblPr>
        <w:tblStyle w:val="5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97" w:type="dxa"/>
            <w:shd w:val="clear" w:color="auto" w:fill="auto"/>
            <w:noWrap w:val="0"/>
            <w:vAlign w:val="top"/>
          </w:tcPr>
          <w:p>
            <w:pPr>
              <w:ind w:firstLine="315" w:firstLineChars="150"/>
              <w:rPr>
                <w:rFonts w:hint="eastAsia" w:ascii="宋体" w:hAnsi="宋体"/>
                <w:szCs w:val="21"/>
              </w:rPr>
            </w:pPr>
          </w:p>
          <w:p>
            <w:pPr>
              <w:ind w:firstLine="315" w:firstLineChars="150"/>
              <w:rPr>
                <w:rFonts w:hint="eastAsia" w:ascii="宋体" w:hAnsi="宋体"/>
                <w:color w:val="595959"/>
                <w:szCs w:val="21"/>
              </w:rPr>
            </w:pPr>
            <w:r>
              <w:rPr>
                <w:rFonts w:hint="eastAsia" w:ascii="宋体" w:hAnsi="宋体"/>
                <w:color w:val="595959"/>
                <w:szCs w:val="21"/>
              </w:rPr>
              <w:t>请学院针对申报教材在学院规划中的建设重要性、条件充分性、目标可行性以及学院的组织保障机制等进行说明，并对是否同意推荐该教材给出确定性意见。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</w:t>
            </w:r>
          </w:p>
          <w:p>
            <w:pPr>
              <w:ind w:left="1995" w:leftChars="950" w:firstLine="48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教学院长：</w:t>
            </w:r>
          </w:p>
          <w:p>
            <w:pPr>
              <w:ind w:left="4410" w:leftChars="2100" w:firstLine="360" w:firstLineChars="1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单位公章：                                               年     月     日</w:t>
            </w:r>
          </w:p>
        </w:tc>
      </w:tr>
    </w:tbl>
    <w:p>
      <w:pPr>
        <w:rPr>
          <w:rFonts w:hint="eastAsia" w:ascii="宋体" w:hAnsi="宋体"/>
          <w:b/>
          <w:sz w:val="32"/>
        </w:rPr>
      </w:pPr>
      <w:r>
        <w:rPr>
          <w:rFonts w:ascii="宋体" w:hAnsi="宋体"/>
          <w:b/>
          <w:sz w:val="32"/>
        </w:rPr>
        <w:t>七、</w:t>
      </w:r>
      <w:r>
        <w:rPr>
          <w:rFonts w:hint="eastAsia" w:ascii="宋体" w:hAnsi="宋体"/>
          <w:b/>
          <w:sz w:val="32"/>
        </w:rPr>
        <w:t>学校</w:t>
      </w:r>
      <w:r>
        <w:rPr>
          <w:rFonts w:ascii="宋体" w:hAnsi="宋体"/>
          <w:b/>
          <w:sz w:val="32"/>
        </w:rPr>
        <w:t>意见</w:t>
      </w:r>
    </w:p>
    <w:p>
      <w:pPr>
        <w:rPr>
          <w:rFonts w:hint="eastAsia" w:ascii="宋体" w:hAnsi="宋体"/>
          <w:b/>
          <w:sz w:val="11"/>
          <w:szCs w:val="11"/>
        </w:rPr>
      </w:pPr>
    </w:p>
    <w:tbl>
      <w:tblPr>
        <w:tblStyle w:val="5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9497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（章）    年     月     日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before="312" w:beforeLines="100" w:after="312" w:afterLines="100" w:line="480" w:lineRule="exact"/>
        <w:ind w:right="28"/>
        <w:jc w:val="center"/>
        <w:rPr>
          <w:rFonts w:hint="eastAsia" w:ascii="黑体" w:hAnsi="黑体" w:eastAsia="黑体"/>
          <w:b/>
          <w:kern w:val="0"/>
          <w:sz w:val="44"/>
          <w:szCs w:val="36"/>
        </w:rPr>
      </w:pPr>
    </w:p>
    <w:p>
      <w:pPr>
        <w:spacing w:before="312" w:beforeLines="100" w:after="312" w:afterLines="100" w:line="480" w:lineRule="exact"/>
        <w:ind w:right="28"/>
        <w:jc w:val="center"/>
        <w:rPr>
          <w:rFonts w:hint="eastAsia" w:ascii="黑体" w:hAnsi="黑体" w:eastAsia="黑体"/>
          <w:b/>
          <w:kern w:val="0"/>
          <w:sz w:val="44"/>
          <w:szCs w:val="36"/>
        </w:rPr>
      </w:pPr>
    </w:p>
    <w:p>
      <w:pPr>
        <w:spacing w:before="312" w:beforeLines="100" w:after="312" w:afterLines="100" w:line="480" w:lineRule="exact"/>
        <w:ind w:right="28"/>
        <w:jc w:val="center"/>
        <w:rPr>
          <w:rFonts w:ascii="黑体" w:hAnsi="黑体" w:eastAsia="黑体"/>
          <w:b/>
          <w:kern w:val="0"/>
          <w:sz w:val="44"/>
          <w:szCs w:val="36"/>
        </w:rPr>
      </w:pPr>
      <w:r>
        <w:rPr>
          <w:rFonts w:hint="eastAsia" w:ascii="黑体" w:hAnsi="黑体" w:eastAsia="黑体"/>
          <w:b/>
          <w:kern w:val="0"/>
          <w:sz w:val="44"/>
          <w:szCs w:val="36"/>
        </w:rPr>
        <w:t>哈尔滨理工</w:t>
      </w:r>
      <w:r>
        <w:rPr>
          <w:rFonts w:ascii="黑体" w:hAnsi="黑体" w:eastAsia="黑体"/>
          <w:b/>
          <w:kern w:val="0"/>
          <w:sz w:val="44"/>
          <w:szCs w:val="36"/>
        </w:rPr>
        <w:t>大学</w:t>
      </w:r>
    </w:p>
    <w:p>
      <w:pPr>
        <w:spacing w:before="312" w:beforeLines="100" w:after="312" w:afterLines="100" w:line="480" w:lineRule="exact"/>
        <w:ind w:right="28"/>
        <w:jc w:val="center"/>
        <w:rPr>
          <w:rFonts w:ascii="黑体" w:hAnsi="黑体" w:eastAsia="黑体"/>
          <w:kern w:val="0"/>
          <w:sz w:val="40"/>
          <w:szCs w:val="32"/>
        </w:rPr>
      </w:pPr>
      <w:r>
        <w:rPr>
          <w:rFonts w:ascii="黑体" w:hAnsi="黑体" w:eastAsia="黑体"/>
          <w:b/>
          <w:kern w:val="0"/>
          <w:sz w:val="44"/>
          <w:szCs w:val="36"/>
        </w:rPr>
        <w:t>规划</w:t>
      </w:r>
      <w:r>
        <w:rPr>
          <w:rFonts w:hint="eastAsia" w:ascii="黑体" w:hAnsi="黑体" w:eastAsia="黑体"/>
          <w:b/>
          <w:kern w:val="0"/>
          <w:sz w:val="44"/>
          <w:szCs w:val="36"/>
        </w:rPr>
        <w:t>教材</w:t>
      </w:r>
      <w:r>
        <w:rPr>
          <w:rFonts w:hint="eastAsia" w:ascii="黑体" w:hAnsi="黑体" w:eastAsia="黑体"/>
          <w:b/>
          <w:color w:val="FF0000"/>
          <w:kern w:val="0"/>
          <w:sz w:val="44"/>
          <w:szCs w:val="36"/>
        </w:rPr>
        <w:t>校外</w:t>
      </w:r>
      <w:r>
        <w:rPr>
          <w:rFonts w:hint="eastAsia" w:ascii="黑体" w:hAnsi="黑体" w:eastAsia="黑体"/>
          <w:b/>
          <w:kern w:val="0"/>
          <w:sz w:val="44"/>
          <w:szCs w:val="36"/>
        </w:rPr>
        <w:t>编写</w:t>
      </w:r>
      <w:r>
        <w:rPr>
          <w:rFonts w:ascii="黑体" w:hAnsi="黑体" w:eastAsia="黑体"/>
          <w:b/>
          <w:kern w:val="0"/>
          <w:sz w:val="44"/>
          <w:szCs w:val="36"/>
        </w:rPr>
        <w:t>人员</w:t>
      </w:r>
      <w:r>
        <w:rPr>
          <w:rFonts w:hint="eastAsia" w:ascii="黑体" w:hAnsi="黑体" w:eastAsia="黑体"/>
          <w:b/>
          <w:kern w:val="0"/>
          <w:sz w:val="44"/>
          <w:szCs w:val="36"/>
        </w:rPr>
        <w:t>政治审核表</w:t>
      </w:r>
    </w:p>
    <w:tbl>
      <w:tblPr>
        <w:tblStyle w:val="5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27"/>
        <w:gridCol w:w="1100"/>
        <w:gridCol w:w="1168"/>
        <w:gridCol w:w="992"/>
        <w:gridCol w:w="1304"/>
        <w:gridCol w:w="110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8" w:hRule="atLeast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0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1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籍贯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2" w:hRule="atLeast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年月</w:t>
            </w:r>
          </w:p>
        </w:tc>
        <w:tc>
          <w:tcPr>
            <w:tcW w:w="10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面貌</w:t>
            </w:r>
          </w:p>
        </w:tc>
        <w:tc>
          <w:tcPr>
            <w:tcW w:w="11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号码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8" w:hRule="atLeast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329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4" w:hRule="atLeast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教材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名称</w:t>
            </w:r>
          </w:p>
        </w:tc>
        <w:tc>
          <w:tcPr>
            <w:tcW w:w="329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对应课程</w:t>
            </w:r>
            <w:r>
              <w:rPr>
                <w:rFonts w:ascii="黑体" w:hAnsi="黑体" w:eastAsia="黑体"/>
                <w:sz w:val="24"/>
                <w:szCs w:val="24"/>
              </w:rPr>
              <w:t>名称</w:t>
            </w:r>
          </w:p>
        </w:tc>
        <w:tc>
          <w:tcPr>
            <w:tcW w:w="309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74" w:hRule="atLeast"/>
        </w:trPr>
        <w:tc>
          <w:tcPr>
            <w:tcW w:w="1242" w:type="dxa"/>
            <w:shd w:val="clear" w:color="auto" w:fill="auto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政治思想表现情况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（由所在单位党组织填写）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</w:tc>
        <w:tc>
          <w:tcPr>
            <w:tcW w:w="8681" w:type="dxa"/>
            <w:gridSpan w:val="7"/>
            <w:shd w:val="clear" w:color="auto" w:fill="auto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单位党组织盖章：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rPr>
                <w:rFonts w:ascii="黑体" w:hAnsi="黑体" w:eastAsia="黑体"/>
              </w:rPr>
            </w:pPr>
          </w:p>
        </w:tc>
      </w:tr>
    </w:tbl>
    <w:p>
      <w:pPr>
        <w:spacing w:line="500" w:lineRule="exact"/>
        <w:jc w:val="left"/>
        <w:rPr>
          <w:rFonts w:hint="eastAsia"/>
          <w:szCs w:val="21"/>
        </w:rPr>
      </w:pPr>
      <w:r>
        <w:rPr>
          <w:rFonts w:hint="eastAsia" w:ascii="宋体" w:hAnsi="宋体"/>
          <w:szCs w:val="21"/>
        </w:rPr>
        <w:t>注：此表适用于校外</w:t>
      </w:r>
      <w:r>
        <w:rPr>
          <w:rFonts w:ascii="宋体" w:hAnsi="宋体"/>
          <w:szCs w:val="21"/>
        </w:rPr>
        <w:t>编写人员</w:t>
      </w:r>
      <w:r>
        <w:rPr>
          <w:rFonts w:hint="eastAsia" w:ascii="宋体" w:hAnsi="宋体"/>
          <w:szCs w:val="21"/>
        </w:rPr>
        <w:t>。审核</w:t>
      </w:r>
      <w:r>
        <w:rPr>
          <w:rFonts w:ascii="宋体" w:hAnsi="宋体"/>
          <w:szCs w:val="21"/>
        </w:rPr>
        <w:t>要求参见《</w:t>
      </w:r>
      <w:r>
        <w:rPr>
          <w:rFonts w:hint="eastAsia" w:ascii="宋体" w:hAnsi="宋体"/>
          <w:szCs w:val="21"/>
        </w:rPr>
        <w:t>普通高等学校教材管理办法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（教材〔2019〕3号）。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1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E38AD"/>
    <w:multiLevelType w:val="multilevel"/>
    <w:tmpl w:val="38FE38AD"/>
    <w:lvl w:ilvl="0" w:tentative="0">
      <w:start w:val="3"/>
      <w:numFmt w:val="none"/>
      <w:lvlText w:val="三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893722"/>
    <w:multiLevelType w:val="multilevel"/>
    <w:tmpl w:val="60893722"/>
    <w:lvl w:ilvl="0" w:tentative="0">
      <w:start w:val="1"/>
      <w:numFmt w:val="decimal"/>
      <w:lvlText w:val="%1、"/>
      <w:lvlJc w:val="left"/>
      <w:pPr>
        <w:ind w:left="1288" w:hanging="720"/>
      </w:pPr>
      <w:rPr>
        <w:rFonts w:ascii="仿宋_GB2312" w:hAnsi="Times New Roman" w:eastAsia="仿宋_GB2312" w:cs="Times New Roman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BBC57D9"/>
    <w:multiLevelType w:val="multilevel"/>
    <w:tmpl w:val="6BBC57D9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CC"/>
    <w:rsid w:val="00032B3F"/>
    <w:rsid w:val="00083B7B"/>
    <w:rsid w:val="000970F0"/>
    <w:rsid w:val="000D0E63"/>
    <w:rsid w:val="00144B75"/>
    <w:rsid w:val="00170C1B"/>
    <w:rsid w:val="00171B38"/>
    <w:rsid w:val="00172667"/>
    <w:rsid w:val="00186567"/>
    <w:rsid w:val="001A790E"/>
    <w:rsid w:val="001B5188"/>
    <w:rsid w:val="001C5D5E"/>
    <w:rsid w:val="00215B4E"/>
    <w:rsid w:val="00217E0E"/>
    <w:rsid w:val="00232FCC"/>
    <w:rsid w:val="00283B55"/>
    <w:rsid w:val="0028687F"/>
    <w:rsid w:val="002925CF"/>
    <w:rsid w:val="002A64A6"/>
    <w:rsid w:val="002B516C"/>
    <w:rsid w:val="002E4544"/>
    <w:rsid w:val="003000AA"/>
    <w:rsid w:val="003141BF"/>
    <w:rsid w:val="003172C1"/>
    <w:rsid w:val="00394243"/>
    <w:rsid w:val="003A7499"/>
    <w:rsid w:val="003E276B"/>
    <w:rsid w:val="003F2CBC"/>
    <w:rsid w:val="00416AF0"/>
    <w:rsid w:val="004554D1"/>
    <w:rsid w:val="004658C8"/>
    <w:rsid w:val="004767ED"/>
    <w:rsid w:val="00490A61"/>
    <w:rsid w:val="00494724"/>
    <w:rsid w:val="004979AD"/>
    <w:rsid w:val="004A4AB3"/>
    <w:rsid w:val="004A7087"/>
    <w:rsid w:val="004F4C02"/>
    <w:rsid w:val="00535BC9"/>
    <w:rsid w:val="00577AD8"/>
    <w:rsid w:val="005B45D0"/>
    <w:rsid w:val="005B6618"/>
    <w:rsid w:val="005C127D"/>
    <w:rsid w:val="0060764B"/>
    <w:rsid w:val="00610F55"/>
    <w:rsid w:val="0061479E"/>
    <w:rsid w:val="00621F90"/>
    <w:rsid w:val="00656465"/>
    <w:rsid w:val="0067318D"/>
    <w:rsid w:val="006763A2"/>
    <w:rsid w:val="006E7546"/>
    <w:rsid w:val="006E7C10"/>
    <w:rsid w:val="00717661"/>
    <w:rsid w:val="00743059"/>
    <w:rsid w:val="00791DD7"/>
    <w:rsid w:val="007C58AA"/>
    <w:rsid w:val="007D4601"/>
    <w:rsid w:val="007E36ED"/>
    <w:rsid w:val="007E4A9C"/>
    <w:rsid w:val="007F470B"/>
    <w:rsid w:val="00802CE0"/>
    <w:rsid w:val="008269AC"/>
    <w:rsid w:val="0085655A"/>
    <w:rsid w:val="008956FD"/>
    <w:rsid w:val="008B35E1"/>
    <w:rsid w:val="008B4AA8"/>
    <w:rsid w:val="008E066C"/>
    <w:rsid w:val="00901D41"/>
    <w:rsid w:val="009055CC"/>
    <w:rsid w:val="009129E8"/>
    <w:rsid w:val="00914BE8"/>
    <w:rsid w:val="00961FC2"/>
    <w:rsid w:val="00987D9E"/>
    <w:rsid w:val="00996E11"/>
    <w:rsid w:val="009A1D3C"/>
    <w:rsid w:val="009C4215"/>
    <w:rsid w:val="009D1334"/>
    <w:rsid w:val="009E0179"/>
    <w:rsid w:val="009E49B9"/>
    <w:rsid w:val="00A415CE"/>
    <w:rsid w:val="00A505B1"/>
    <w:rsid w:val="00A77B38"/>
    <w:rsid w:val="00A928DB"/>
    <w:rsid w:val="00AC1FF0"/>
    <w:rsid w:val="00AC5AFB"/>
    <w:rsid w:val="00AD2DC4"/>
    <w:rsid w:val="00AF0FCC"/>
    <w:rsid w:val="00B11EE2"/>
    <w:rsid w:val="00B6387F"/>
    <w:rsid w:val="00B96AA6"/>
    <w:rsid w:val="00BB2945"/>
    <w:rsid w:val="00BC3CD5"/>
    <w:rsid w:val="00BF6F6C"/>
    <w:rsid w:val="00C34A6C"/>
    <w:rsid w:val="00C511BF"/>
    <w:rsid w:val="00CC581E"/>
    <w:rsid w:val="00CE657E"/>
    <w:rsid w:val="00D04208"/>
    <w:rsid w:val="00D050F0"/>
    <w:rsid w:val="00D06508"/>
    <w:rsid w:val="00D47CCE"/>
    <w:rsid w:val="00DA3E2B"/>
    <w:rsid w:val="00DA7E47"/>
    <w:rsid w:val="00DF20AE"/>
    <w:rsid w:val="00DF4EE8"/>
    <w:rsid w:val="00E13677"/>
    <w:rsid w:val="00E2286C"/>
    <w:rsid w:val="00E232F7"/>
    <w:rsid w:val="00E313F7"/>
    <w:rsid w:val="00E85326"/>
    <w:rsid w:val="00E86561"/>
    <w:rsid w:val="00E92A06"/>
    <w:rsid w:val="00EB13C6"/>
    <w:rsid w:val="00EC34CB"/>
    <w:rsid w:val="00ED2AF5"/>
    <w:rsid w:val="00EE7ECF"/>
    <w:rsid w:val="00EF653B"/>
    <w:rsid w:val="00F20900"/>
    <w:rsid w:val="00F51C8D"/>
    <w:rsid w:val="00F65573"/>
    <w:rsid w:val="00F671D6"/>
    <w:rsid w:val="00FE3ADF"/>
    <w:rsid w:val="00FE4CEC"/>
    <w:rsid w:val="46F164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8"/>
    <w:semiHidden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hAnsi="Times New Roman" w:eastAsia="楷体_GB2312"/>
      <w:sz w:val="28"/>
      <w:szCs w:val="20"/>
    </w:rPr>
  </w:style>
  <w:style w:type="table" w:styleId="6">
    <w:name w:val="Table Grid"/>
    <w:basedOn w:val="5"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3 Char"/>
    <w:link w:val="4"/>
    <w:semiHidden/>
    <w:uiPriority w:val="0"/>
    <w:rPr>
      <w:rFonts w:ascii="楷体_GB2312" w:hAnsi="Times New Roman" w:eastAsia="楷体_GB2312"/>
      <w:kern w:val="2"/>
      <w:sz w:val="28"/>
    </w:rPr>
  </w:style>
  <w:style w:type="character" w:customStyle="1" w:styleId="9">
    <w:name w:val="页眉 Char"/>
    <w:link w:val="3"/>
    <w:uiPriority w:val="99"/>
    <w:rPr>
      <w:kern w:val="2"/>
      <w:sz w:val="18"/>
      <w:szCs w:val="18"/>
    </w:rPr>
  </w:style>
  <w:style w:type="character" w:customStyle="1" w:styleId="10">
    <w:name w:val="页脚 Char"/>
    <w:link w:val="2"/>
    <w:uiPriority w:val="99"/>
    <w:rPr>
      <w:kern w:val="2"/>
      <w:sz w:val="18"/>
      <w:szCs w:val="18"/>
    </w:rPr>
  </w:style>
  <w:style w:type="paragraph" w:customStyle="1" w:styleId="11">
    <w:name w:val="_Style 1"/>
    <w:basedOn w:val="1"/>
    <w:next w:val="12"/>
    <w:qFormat/>
    <w:uiPriority w:val="34"/>
    <w:pPr>
      <w:ind w:firstLine="420" w:firstLineChars="200"/>
    </w:pPr>
    <w:rPr>
      <w:rFonts w:eastAsia="仿宋"/>
      <w:sz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355</Words>
  <Characters>2025</Characters>
  <Lines>16</Lines>
  <Paragraphs>4</Paragraphs>
  <TotalTime>0</TotalTime>
  <ScaleCrop>false</ScaleCrop>
  <LinksUpToDate>false</LinksUpToDate>
  <CharactersWithSpaces>2376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2021-06-24T08:15:00Z</dcterms:created>
  <dc:creator>曹阳</dc:creator>
  <cp:lastModifiedBy>WPS_1602075140</cp:lastModifiedBy>
  <cp:lastPrinted>2020-11-23T06:19:00Z</cp:lastPrinted>
  <dcterms:modified xsi:type="dcterms:W3CDTF">2021-06-24T12:58:56Z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00FFFF6A1D87444ABA80A16C858F2A23</vt:lpwstr>
  </property>
</Properties>
</file>