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</w:rPr>
        <w:t>实验室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  <w:lang w:val="en-US" w:eastAsia="zh-CN"/>
        </w:rPr>
        <w:t>房间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</w:rPr>
        <w:t>安全负责人安全工作责任书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为了保障教学、科研顺利进行，加强实验室安全管理工作，预防和减少实验室事故，保障师生员工人身利益和公共财产安全，结合教学单位工作实际，特签订本责任书。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一、树立“安全第一、预防为主”观念，坚持“谁主管、谁负责”的原则，提高安全意识，加强安全管理责任心，克服麻痹思想，时刻提高警惕，对进入实验室的各类人员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sz w:val="32"/>
          <w:szCs w:val="32"/>
        </w:rPr>
        <w:t>核实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</w:t>
      </w:r>
      <w:r>
        <w:rPr>
          <w:rFonts w:hint="eastAsia" w:ascii="仿宋" w:hAnsi="仿宋" w:eastAsia="仿宋" w:cs="仿宋"/>
          <w:sz w:val="32"/>
          <w:szCs w:val="32"/>
        </w:rPr>
        <w:t>准入资格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告知实验室的安全注意事项。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二、对自己分管的实验室、仪器室等严格管理，做好防火、防盗、防水、防爆、防腐蚀、防中毒、防触电等安全管理工作，对实验室配备的安全设备必须会使用。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三、负责本实验室的“三废”的管理工作。对严重危害环境的实验废物配备容器，分类收集，妥善保存，按本单位要求及时统计提交。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四、坚持每天对实验室安全重点区域进行检查，做好安全检查记录。特别注意使用危险化学品（剧毒品、易制毒品、压力容器等）的相关记录。发现安全隐患及时排除，做好安全防范工作。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五、不私自转让、出借实验室物品，防止学生将实验室物品带出实验室。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六、不在实验室内烧煮食物、饮食、过夜、吸烟、打闹等。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七、节、假日前，对自己分管的实验室进行全面的安全检查，妥善放置实验室各种危险物品，对危险性大、化学性质不稳定、不相容的化学品实施重点管理，确保不发生安全事故。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八、熟悉本实验室发生安全事故时的应急措施，熟悉本中心的用电、用水，供电线路情况。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九、责任书有效期：20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日至20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日，期间如有人员变动，安全责任自动转至接替人。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教学单位： （盖章）   实验室名称：     位置：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1920" w:firstLineChars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主管实验室负责人（签字）：  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实验室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房间）</w:t>
      </w:r>
      <w:r>
        <w:rPr>
          <w:rFonts w:hint="eastAsia" w:ascii="仿宋" w:hAnsi="仿宋" w:eastAsia="仿宋" w:cs="仿宋"/>
          <w:sz w:val="32"/>
          <w:szCs w:val="32"/>
        </w:rPr>
        <w:t>安全负责人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（签字）： 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签订日期：    年    月    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备注：本承诺书一式两份，承诺人与教学单位分别存档备查。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Q5YTBmZWM2NzgyM2Q2ODZlYjAxYTk1ZDZiNjVjOGYifQ=="/>
  </w:docVars>
  <w:rsids>
    <w:rsidRoot w:val="00E64E98"/>
    <w:rsid w:val="000518A3"/>
    <w:rsid w:val="000527DF"/>
    <w:rsid w:val="000762D6"/>
    <w:rsid w:val="0008190C"/>
    <w:rsid w:val="00084464"/>
    <w:rsid w:val="0008787C"/>
    <w:rsid w:val="000932BC"/>
    <w:rsid w:val="000C3B00"/>
    <w:rsid w:val="000D6AA9"/>
    <w:rsid w:val="0010199A"/>
    <w:rsid w:val="001139E1"/>
    <w:rsid w:val="001230C6"/>
    <w:rsid w:val="00126B81"/>
    <w:rsid w:val="00134348"/>
    <w:rsid w:val="001976DD"/>
    <w:rsid w:val="001D4A75"/>
    <w:rsid w:val="001F0C42"/>
    <w:rsid w:val="00233DDD"/>
    <w:rsid w:val="0027485C"/>
    <w:rsid w:val="002833AE"/>
    <w:rsid w:val="002C5130"/>
    <w:rsid w:val="00332D3C"/>
    <w:rsid w:val="003351AD"/>
    <w:rsid w:val="003508B5"/>
    <w:rsid w:val="003626A6"/>
    <w:rsid w:val="00377253"/>
    <w:rsid w:val="003D18D7"/>
    <w:rsid w:val="004463C9"/>
    <w:rsid w:val="004B20A8"/>
    <w:rsid w:val="005403AF"/>
    <w:rsid w:val="0054436D"/>
    <w:rsid w:val="005D5B2B"/>
    <w:rsid w:val="00623795"/>
    <w:rsid w:val="006A2E00"/>
    <w:rsid w:val="006B4DEB"/>
    <w:rsid w:val="006C374F"/>
    <w:rsid w:val="007D41C1"/>
    <w:rsid w:val="007F7EB6"/>
    <w:rsid w:val="00804A03"/>
    <w:rsid w:val="00831B80"/>
    <w:rsid w:val="0087603E"/>
    <w:rsid w:val="008B128A"/>
    <w:rsid w:val="0094560C"/>
    <w:rsid w:val="009C10B1"/>
    <w:rsid w:val="009D4EC7"/>
    <w:rsid w:val="00A01CA2"/>
    <w:rsid w:val="00AF3B2E"/>
    <w:rsid w:val="00B016E5"/>
    <w:rsid w:val="00B368B5"/>
    <w:rsid w:val="00BA0E97"/>
    <w:rsid w:val="00BA2653"/>
    <w:rsid w:val="00BB3A6E"/>
    <w:rsid w:val="00BE055C"/>
    <w:rsid w:val="00C24309"/>
    <w:rsid w:val="00CF2369"/>
    <w:rsid w:val="00CF5536"/>
    <w:rsid w:val="00D211A1"/>
    <w:rsid w:val="00D42128"/>
    <w:rsid w:val="00D862F1"/>
    <w:rsid w:val="00D95E85"/>
    <w:rsid w:val="00DE5F4A"/>
    <w:rsid w:val="00DF725D"/>
    <w:rsid w:val="00E04396"/>
    <w:rsid w:val="00E64E98"/>
    <w:rsid w:val="00E678C0"/>
    <w:rsid w:val="00EB698B"/>
    <w:rsid w:val="00EC1DCC"/>
    <w:rsid w:val="00EF3AF4"/>
    <w:rsid w:val="00F72ED8"/>
    <w:rsid w:val="00F77F26"/>
    <w:rsid w:val="01BC4740"/>
    <w:rsid w:val="03D4672D"/>
    <w:rsid w:val="04121198"/>
    <w:rsid w:val="08B93717"/>
    <w:rsid w:val="0BDB02A2"/>
    <w:rsid w:val="13156E7A"/>
    <w:rsid w:val="15176F87"/>
    <w:rsid w:val="18A61AB4"/>
    <w:rsid w:val="19393A06"/>
    <w:rsid w:val="1A345836"/>
    <w:rsid w:val="1A471B6C"/>
    <w:rsid w:val="1C980F7F"/>
    <w:rsid w:val="216516FC"/>
    <w:rsid w:val="22A151A8"/>
    <w:rsid w:val="28A92465"/>
    <w:rsid w:val="29A30F4C"/>
    <w:rsid w:val="2F995F83"/>
    <w:rsid w:val="311C067D"/>
    <w:rsid w:val="320A0B4C"/>
    <w:rsid w:val="32B7093B"/>
    <w:rsid w:val="3BDE79F1"/>
    <w:rsid w:val="3FE03945"/>
    <w:rsid w:val="47FE3C27"/>
    <w:rsid w:val="500B2489"/>
    <w:rsid w:val="50434449"/>
    <w:rsid w:val="51094C90"/>
    <w:rsid w:val="56AD55D7"/>
    <w:rsid w:val="5BFF591B"/>
    <w:rsid w:val="5D1C2D16"/>
    <w:rsid w:val="61701134"/>
    <w:rsid w:val="63CE511E"/>
    <w:rsid w:val="658048A6"/>
    <w:rsid w:val="66025984"/>
    <w:rsid w:val="66427FCF"/>
    <w:rsid w:val="67083190"/>
    <w:rsid w:val="67DF2400"/>
    <w:rsid w:val="68CF2872"/>
    <w:rsid w:val="6CE22755"/>
    <w:rsid w:val="7B22730C"/>
    <w:rsid w:val="7F26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河南财经政法大学</Company>
  <Pages>2</Pages>
  <Words>704</Words>
  <Characters>712</Characters>
  <Lines>5</Lines>
  <Paragraphs>1</Paragraphs>
  <TotalTime>1</TotalTime>
  <ScaleCrop>false</ScaleCrop>
  <LinksUpToDate>false</LinksUpToDate>
  <CharactersWithSpaces>795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2020-02-06T12:48:00Z</dcterms:created>
  <dc:creator>何晓光</dc:creator>
  <cp:lastModifiedBy>Серёжа</cp:lastModifiedBy>
  <cp:lastPrinted>2021-03-18T07:36:00Z</cp:lastPrinted>
  <dcterms:modified xsi:type="dcterms:W3CDTF">2023-04-20T07:10:00Z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3AE78747B9FD473D8567239A0A31D247</vt:lpwstr>
  </property>
</Properties>
</file>