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0"/>
        <w:rPr>
          <w:rFonts w:ascii="宋体" w:hAnsi="宋体" w:eastAsia="宋体" w:cs="宋体"/>
          <w:b/>
          <w:bCs/>
          <w:kern w:val="36"/>
          <w:sz w:val="48"/>
          <w:szCs w:val="48"/>
        </w:rPr>
      </w:pPr>
      <w:r>
        <w:rPr>
          <w:rFonts w:ascii="宋体" w:hAnsi="宋体" w:eastAsia="宋体" w:cs="宋体"/>
          <w:b/>
          <w:bCs/>
          <w:kern w:val="36"/>
          <w:sz w:val="48"/>
          <w:szCs w:val="48"/>
        </w:rPr>
        <w:t>荣成学院2021年推荐免试硕士研究生工作实施细则</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荣成学院共获得26个普通高校推荐优秀应届本科毕业生免试攻读硕士研究生名额，</w:t>
      </w:r>
      <w:r>
        <w:rPr>
          <w:rFonts w:hint="eastAsia" w:ascii="仿宋" w:hAnsi="仿宋" w:eastAsia="仿宋"/>
          <w:color w:val="000000"/>
          <w:sz w:val="30"/>
          <w:szCs w:val="30"/>
        </w:rPr>
        <w:t>学院成立了</w:t>
      </w:r>
      <w:r>
        <w:rPr>
          <w:rFonts w:hint="eastAsia" w:ascii="仿宋" w:hAnsi="仿宋" w:eastAsia="仿宋"/>
          <w:sz w:val="30"/>
          <w:szCs w:val="30"/>
        </w:rPr>
        <w:t>推免生遴选工作监督小组和推免生遴选工作小组</w:t>
      </w:r>
      <w:r>
        <w:rPr>
          <w:rFonts w:hint="eastAsia" w:ascii="仿宋" w:hAnsi="仿宋" w:eastAsia="仿宋"/>
          <w:color w:val="000000"/>
          <w:sz w:val="30"/>
          <w:szCs w:val="30"/>
        </w:rPr>
        <w:t>，</w:t>
      </w:r>
      <w:r>
        <w:rPr>
          <w:rFonts w:hint="eastAsia" w:ascii="仿宋" w:hAnsi="仿宋" w:eastAsia="仿宋" w:cs="Arial"/>
          <w:color w:val="000000"/>
          <w:kern w:val="0"/>
          <w:sz w:val="30"/>
          <w:szCs w:val="30"/>
        </w:rPr>
        <w:t>根据各系学生人数比例</w:t>
      </w:r>
      <w:r>
        <w:rPr>
          <w:rFonts w:hint="eastAsia" w:ascii="仿宋" w:hAnsi="仿宋" w:eastAsia="仿宋" w:cs="Arial"/>
          <w:color w:val="000000"/>
          <w:kern w:val="0"/>
          <w:sz w:val="30"/>
          <w:szCs w:val="30"/>
          <w:lang w:val="en-US" w:eastAsia="zh-CN"/>
        </w:rPr>
        <w:t>及专业分布情况，</w:t>
      </w:r>
      <w:r>
        <w:rPr>
          <w:rFonts w:hint="eastAsia" w:ascii="仿宋" w:hAnsi="仿宋" w:eastAsia="仿宋" w:cs="Arial"/>
          <w:color w:val="000000"/>
          <w:kern w:val="0"/>
          <w:sz w:val="30"/>
          <w:szCs w:val="30"/>
        </w:rPr>
        <w:t>确定了各系的推荐人数</w:t>
      </w:r>
      <w:r>
        <w:rPr>
          <w:rFonts w:hint="eastAsia" w:ascii="仿宋" w:hAnsi="仿宋" w:eastAsia="仿宋" w:cs="宋体"/>
          <w:color w:val="000000"/>
          <w:kern w:val="0"/>
          <w:sz w:val="30"/>
          <w:szCs w:val="30"/>
        </w:rPr>
        <w:t>，结合学院实际情况，制定本实施细则</w:t>
      </w:r>
      <w:r>
        <w:rPr>
          <w:rFonts w:hint="eastAsia" w:ascii="仿宋" w:hAnsi="仿宋" w:eastAsia="仿宋" w:cs="Arial"/>
          <w:color w:val="000000"/>
          <w:kern w:val="0"/>
          <w:sz w:val="30"/>
          <w:szCs w:val="30"/>
        </w:rPr>
        <w:t>。</w:t>
      </w:r>
    </w:p>
    <w:p>
      <w:pPr>
        <w:widowControl/>
        <w:shd w:val="clear" w:color="auto" w:fill="FFFFFF"/>
        <w:spacing w:line="520" w:lineRule="atLeast"/>
        <w:ind w:firstLine="602" w:firstLineChars="200"/>
        <w:jc w:val="left"/>
        <w:rPr>
          <w:rFonts w:ascii="仿宋" w:hAnsi="仿宋" w:eastAsia="仿宋" w:cs="Arial"/>
          <w:b/>
          <w:bCs/>
          <w:color w:val="000000"/>
          <w:kern w:val="0"/>
          <w:sz w:val="30"/>
          <w:szCs w:val="30"/>
        </w:rPr>
      </w:pPr>
      <w:r>
        <w:rPr>
          <w:rFonts w:hint="eastAsia" w:ascii="仿宋" w:hAnsi="仿宋" w:eastAsia="仿宋" w:cs="Arial"/>
          <w:b/>
          <w:bCs/>
          <w:color w:val="000000"/>
          <w:kern w:val="0"/>
          <w:sz w:val="30"/>
          <w:szCs w:val="30"/>
        </w:rPr>
        <w:t>一、推免申请条件</w:t>
      </w:r>
      <w:r>
        <w:rPr>
          <w:rFonts w:ascii="仿宋" w:hAnsi="仿宋" w:eastAsia="仿宋" w:cs="Arial"/>
          <w:b/>
          <w:bCs/>
          <w:color w:val="000000"/>
          <w:kern w:val="0"/>
          <w:sz w:val="30"/>
          <w:szCs w:val="30"/>
        </w:rPr>
        <w:t xml:space="preserve"> </w:t>
      </w:r>
    </w:p>
    <w:p>
      <w:pPr>
        <w:widowControl/>
        <w:shd w:val="clear" w:color="auto" w:fill="FFFFFF"/>
        <w:spacing w:line="520" w:lineRule="atLeast"/>
        <w:ind w:firstLine="600" w:firstLineChars="200"/>
        <w:rPr>
          <w:rFonts w:ascii="仿宋" w:hAnsi="仿宋" w:eastAsia="仿宋" w:cs="宋体"/>
          <w:color w:val="000000"/>
          <w:kern w:val="0"/>
          <w:sz w:val="30"/>
          <w:szCs w:val="30"/>
        </w:rPr>
      </w:pPr>
      <w:r>
        <w:rPr>
          <w:rFonts w:hint="eastAsia" w:ascii="仿宋" w:hAnsi="仿宋" w:eastAsia="仿宋" w:cs="Arial"/>
          <w:color w:val="000000"/>
          <w:kern w:val="0"/>
          <w:sz w:val="30"/>
          <w:szCs w:val="30"/>
        </w:rPr>
        <w:t>申请推免的学生须符合《哈尔滨理工大学推荐优秀应届本科毕业生免试攻读硕士学位研究生的规定（试行）》（校发〔2019〕77号）的推荐基本条件。</w:t>
      </w:r>
      <w:r>
        <w:rPr>
          <w:rFonts w:ascii="仿宋" w:hAnsi="仿宋" w:eastAsia="仿宋" w:cs="宋体"/>
          <w:color w:val="000000"/>
          <w:kern w:val="0"/>
          <w:sz w:val="30"/>
          <w:szCs w:val="30"/>
        </w:rPr>
        <w:t xml:space="preserve"> </w:t>
      </w:r>
    </w:p>
    <w:p>
      <w:pPr>
        <w:widowControl/>
        <w:shd w:val="clear" w:color="auto" w:fill="FFFFFF"/>
        <w:spacing w:line="520" w:lineRule="atLeast"/>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二、资格审核</w:t>
      </w:r>
    </w:p>
    <w:p>
      <w:pPr>
        <w:widowControl/>
        <w:shd w:val="clear" w:color="auto" w:fill="FFFFFF"/>
        <w:spacing w:line="520" w:lineRule="atLeast"/>
        <w:ind w:firstLine="600" w:firstLineChars="200"/>
        <w:rPr>
          <w:rFonts w:ascii="仿宋_GB2312" w:eastAsia="仿宋_GB2312"/>
          <w:sz w:val="30"/>
          <w:szCs w:val="30"/>
        </w:rPr>
      </w:pPr>
      <w:r>
        <w:rPr>
          <w:rFonts w:hint="eastAsia" w:ascii="仿宋" w:hAnsi="仿宋" w:eastAsia="仿宋" w:cs="仿宋"/>
          <w:color w:val="000000"/>
          <w:kern w:val="0"/>
          <w:sz w:val="30"/>
          <w:szCs w:val="30"/>
        </w:rPr>
        <w:t>推免遴选工作小组根据《哈尔滨理工大学推荐优秀应届本科毕业生免试攻读研究生的规定（修订）》（校发[2019]77号）的</w:t>
      </w:r>
      <w:r>
        <w:rPr>
          <w:rFonts w:hint="eastAsia" w:ascii="仿宋_GB2312" w:eastAsia="仿宋_GB2312"/>
          <w:sz w:val="30"/>
          <w:szCs w:val="30"/>
        </w:rPr>
        <w:t>推荐条件要求审核申请学生推免资格。</w:t>
      </w:r>
    </w:p>
    <w:p>
      <w:pPr>
        <w:widowControl/>
        <w:shd w:val="clear" w:color="auto" w:fill="FFFFFF"/>
        <w:spacing w:line="520" w:lineRule="atLeast"/>
        <w:ind w:firstLine="602" w:firstLineChars="200"/>
        <w:rPr>
          <w:rFonts w:ascii="仿宋" w:hAnsi="仿宋" w:eastAsia="仿宋" w:cs="Arial"/>
          <w:b/>
          <w:bCs/>
          <w:color w:val="000000"/>
          <w:kern w:val="0"/>
          <w:sz w:val="30"/>
          <w:szCs w:val="30"/>
        </w:rPr>
      </w:pPr>
      <w:r>
        <w:rPr>
          <w:rFonts w:hint="eastAsia" w:ascii="仿宋" w:hAnsi="仿宋" w:eastAsia="仿宋" w:cs="Arial"/>
          <w:b/>
          <w:bCs/>
          <w:color w:val="000000"/>
          <w:kern w:val="0"/>
          <w:sz w:val="30"/>
          <w:szCs w:val="30"/>
        </w:rPr>
        <w:t>三、思想品德考核</w:t>
      </w:r>
    </w:p>
    <w:p>
      <w:pPr>
        <w:widowControl/>
        <w:shd w:val="clear" w:color="auto" w:fill="FFFFFF"/>
        <w:spacing w:line="520" w:lineRule="atLeast"/>
        <w:rPr>
          <w:rFonts w:ascii="仿宋_GB2312" w:eastAsia="仿宋"/>
          <w:sz w:val="30"/>
          <w:szCs w:val="30"/>
        </w:rPr>
      </w:pPr>
      <w:r>
        <w:rPr>
          <w:rFonts w:hint="eastAsia" w:ascii="仿宋_GB2312" w:eastAsia="仿宋_GB2312"/>
          <w:sz w:val="30"/>
          <w:szCs w:val="30"/>
        </w:rPr>
        <w:t xml:space="preserve">    各系</w:t>
      </w:r>
      <w:r>
        <w:rPr>
          <w:rFonts w:hint="eastAsia" w:ascii="仿宋" w:hAnsi="仿宋" w:eastAsia="仿宋" w:cs="仿宋"/>
          <w:color w:val="000000"/>
          <w:kern w:val="0"/>
          <w:sz w:val="30"/>
          <w:szCs w:val="30"/>
        </w:rPr>
        <w:t>遴选工作小组</w:t>
      </w:r>
      <w:r>
        <w:rPr>
          <w:rFonts w:hint="eastAsia" w:ascii="仿宋_GB2312" w:eastAsia="仿宋_GB2312"/>
          <w:sz w:val="30"/>
          <w:szCs w:val="30"/>
        </w:rPr>
        <w:t>通过系学生书记、辅导员、部分任课教师</w:t>
      </w:r>
      <w:r>
        <w:rPr>
          <w:rFonts w:hint="eastAsia" w:ascii="仿宋_GB2312" w:eastAsia="仿宋_GB2312"/>
          <w:sz w:val="30"/>
          <w:szCs w:val="30"/>
          <w:lang w:eastAsia="zh-CN"/>
        </w:rPr>
        <w:t>、</w:t>
      </w:r>
      <w:r>
        <w:rPr>
          <w:rFonts w:hint="eastAsia" w:ascii="仿宋_GB2312" w:eastAsia="仿宋_GB2312"/>
          <w:sz w:val="30"/>
          <w:szCs w:val="30"/>
          <w:lang w:val="en-US" w:eastAsia="zh-CN"/>
        </w:rPr>
        <w:t>部分同学</w:t>
      </w:r>
      <w:r>
        <w:rPr>
          <w:rFonts w:hint="eastAsia" w:ascii="仿宋_GB2312" w:eastAsia="仿宋_GB2312"/>
          <w:sz w:val="30"/>
          <w:szCs w:val="30"/>
        </w:rPr>
        <w:t>对推免学生进行思想品德认定，</w:t>
      </w:r>
      <w:r>
        <w:rPr>
          <w:rFonts w:hint="eastAsia" w:ascii="仿宋" w:hAnsi="仿宋" w:eastAsia="仿宋" w:cs="Arial"/>
          <w:color w:val="000000"/>
          <w:kern w:val="0"/>
          <w:sz w:val="30"/>
          <w:szCs w:val="30"/>
        </w:rPr>
        <w:t>考核不合格者不予推荐录取。</w:t>
      </w:r>
    </w:p>
    <w:p>
      <w:pPr>
        <w:widowControl/>
        <w:shd w:val="clear" w:color="auto" w:fill="FFFFFF"/>
        <w:spacing w:line="520" w:lineRule="atLeast"/>
        <w:ind w:firstLine="602" w:firstLineChars="200"/>
        <w:rPr>
          <w:rFonts w:ascii="仿宋" w:hAnsi="仿宋" w:eastAsia="仿宋" w:cs="Arial"/>
          <w:b/>
          <w:bCs/>
          <w:color w:val="000000"/>
          <w:kern w:val="0"/>
          <w:sz w:val="30"/>
          <w:szCs w:val="30"/>
        </w:rPr>
      </w:pPr>
      <w:r>
        <w:rPr>
          <w:rFonts w:hint="eastAsia" w:ascii="仿宋" w:hAnsi="仿宋" w:eastAsia="仿宋" w:cs="Arial"/>
          <w:b/>
          <w:bCs/>
          <w:color w:val="000000"/>
          <w:kern w:val="0"/>
          <w:sz w:val="30"/>
          <w:szCs w:val="30"/>
        </w:rPr>
        <w:t>四、成果审核鉴定</w:t>
      </w:r>
    </w:p>
    <w:p>
      <w:pPr>
        <w:widowControl/>
        <w:shd w:val="clear" w:color="auto" w:fill="FFFFFF"/>
        <w:spacing w:line="520" w:lineRule="atLeast"/>
        <w:ind w:firstLine="600" w:firstLineChars="200"/>
        <w:jc w:val="left"/>
        <w:rPr>
          <w:rFonts w:ascii="仿宋" w:hAnsi="仿宋" w:eastAsia="仿宋" w:cs="Arial"/>
          <w:color w:val="000000"/>
          <w:kern w:val="0"/>
          <w:sz w:val="30"/>
          <w:szCs w:val="30"/>
        </w:rPr>
      </w:pPr>
      <w:r>
        <w:rPr>
          <w:rFonts w:hint="eastAsia" w:ascii="仿宋" w:hAnsi="仿宋" w:eastAsia="仿宋" w:cs="Arial"/>
          <w:color w:val="000000"/>
          <w:kern w:val="0"/>
          <w:sz w:val="30"/>
          <w:szCs w:val="30"/>
        </w:rPr>
        <w:t>各系成立遴选工作小组，对推免生研究性学习与科技竞赛（学分绩点加分）奖项及内容进行审核鉴定，排除抄袭、造假、冒名及有名无实等情况。</w:t>
      </w:r>
    </w:p>
    <w:p>
      <w:pPr>
        <w:widowControl/>
        <w:shd w:val="clear" w:color="auto" w:fill="FFFFFF"/>
        <w:spacing w:line="520" w:lineRule="atLeast"/>
        <w:ind w:firstLine="600" w:firstLineChars="200"/>
        <w:jc w:val="left"/>
        <w:rPr>
          <w:rFonts w:ascii="仿宋" w:hAnsi="仿宋" w:eastAsia="仿宋" w:cs="Arial"/>
          <w:color w:val="000000"/>
          <w:kern w:val="0"/>
          <w:sz w:val="30"/>
          <w:szCs w:val="30"/>
        </w:rPr>
      </w:pPr>
      <w:r>
        <w:rPr>
          <w:rFonts w:hint="eastAsia" w:ascii="仿宋" w:hAnsi="仿宋" w:eastAsia="仿宋" w:cs="Arial"/>
          <w:color w:val="000000"/>
          <w:kern w:val="0"/>
          <w:sz w:val="30"/>
          <w:szCs w:val="30"/>
        </w:rPr>
        <w:t>遴选小组成员需签订《推免生遴选工作小组承诺书》，保证组内成员与本次报名推免生无直系亲属或非直系亲属关系，无相关利益关系。</w:t>
      </w:r>
    </w:p>
    <w:p>
      <w:pPr>
        <w:widowControl/>
        <w:shd w:val="clear" w:color="auto" w:fill="FFFFFF"/>
        <w:spacing w:line="520" w:lineRule="atLeast"/>
        <w:ind w:firstLine="602" w:firstLineChars="200"/>
        <w:jc w:val="left"/>
        <w:rPr>
          <w:rFonts w:ascii="仿宋" w:hAnsi="仿宋" w:eastAsia="仿宋" w:cs="Arial"/>
          <w:b/>
          <w:bCs/>
          <w:color w:val="000000"/>
          <w:kern w:val="0"/>
          <w:sz w:val="30"/>
          <w:szCs w:val="30"/>
        </w:rPr>
      </w:pPr>
      <w:r>
        <w:rPr>
          <w:rFonts w:hint="eastAsia" w:ascii="仿宋" w:hAnsi="仿宋" w:eastAsia="仿宋" w:cs="Arial"/>
          <w:b/>
          <w:bCs/>
          <w:color w:val="000000"/>
          <w:kern w:val="0"/>
          <w:sz w:val="30"/>
          <w:szCs w:val="30"/>
        </w:rPr>
        <w:t xml:space="preserve"> </w:t>
      </w:r>
      <w:r>
        <w:rPr>
          <w:rFonts w:hint="eastAsia" w:ascii="仿宋" w:hAnsi="仿宋" w:eastAsia="仿宋" w:cs="Arial"/>
          <w:color w:val="000000"/>
          <w:kern w:val="0"/>
          <w:sz w:val="30"/>
          <w:szCs w:val="30"/>
        </w:rPr>
        <w:t>成果审核鉴定通过指导教师或任课教师等对成果真实性进行确定，如不能确定真实性将采用询问</w:t>
      </w:r>
      <w:r>
        <w:rPr>
          <w:rFonts w:hint="eastAsia" w:ascii="仿宋" w:hAnsi="仿宋" w:eastAsia="仿宋" w:cs="Arial"/>
          <w:color w:val="000000"/>
          <w:kern w:val="0"/>
          <w:sz w:val="30"/>
          <w:szCs w:val="30"/>
          <w:lang w:val="en-US" w:eastAsia="zh-CN"/>
        </w:rPr>
        <w:t>或</w:t>
      </w:r>
      <w:r>
        <w:rPr>
          <w:rFonts w:hint="eastAsia" w:ascii="仿宋" w:hAnsi="仿宋" w:eastAsia="仿宋" w:cs="Arial"/>
          <w:color w:val="000000"/>
          <w:kern w:val="0"/>
          <w:sz w:val="30"/>
          <w:szCs w:val="30"/>
        </w:rPr>
        <w:t>答辩的方式进行，询问</w:t>
      </w:r>
      <w:r>
        <w:rPr>
          <w:rFonts w:hint="eastAsia" w:ascii="仿宋" w:hAnsi="仿宋" w:eastAsia="仿宋" w:cs="Arial"/>
          <w:color w:val="000000"/>
          <w:kern w:val="0"/>
          <w:sz w:val="30"/>
          <w:szCs w:val="30"/>
          <w:lang w:val="en-US" w:eastAsia="zh-CN"/>
        </w:rPr>
        <w:t>或</w:t>
      </w:r>
      <w:r>
        <w:rPr>
          <w:rFonts w:hint="eastAsia" w:ascii="仿宋" w:hAnsi="仿宋" w:eastAsia="仿宋" w:cs="Arial"/>
          <w:color w:val="000000"/>
          <w:kern w:val="0"/>
          <w:sz w:val="30"/>
          <w:szCs w:val="30"/>
        </w:rPr>
        <w:t>答辩全程录音录像</w:t>
      </w:r>
      <w:r>
        <w:rPr>
          <w:rFonts w:hint="eastAsia" w:ascii="仿宋" w:hAnsi="仿宋" w:eastAsia="仿宋" w:cs="Arial"/>
          <w:color w:val="000000"/>
          <w:kern w:val="0"/>
          <w:sz w:val="30"/>
          <w:szCs w:val="30"/>
          <w:lang w:eastAsia="zh-CN"/>
        </w:rPr>
        <w:t>，</w:t>
      </w:r>
      <w:r>
        <w:rPr>
          <w:rFonts w:hint="eastAsia" w:ascii="仿宋" w:hAnsi="仿宋" w:eastAsia="仿宋" w:cs="Arial"/>
          <w:color w:val="000000"/>
          <w:kern w:val="0"/>
          <w:sz w:val="30"/>
          <w:szCs w:val="30"/>
        </w:rPr>
        <w:t>结果公开公示，未通过审核鉴定、询问、答辩的学生不得推荐。</w:t>
      </w:r>
    </w:p>
    <w:p>
      <w:pPr>
        <w:widowControl/>
        <w:shd w:val="clear" w:color="auto" w:fill="FFFFFF"/>
        <w:spacing w:line="520" w:lineRule="atLeast"/>
        <w:ind w:firstLine="602" w:firstLineChars="200"/>
        <w:rPr>
          <w:rFonts w:ascii="仿宋" w:hAnsi="仿宋" w:eastAsia="仿宋" w:cs="Arial"/>
          <w:b/>
          <w:bCs/>
          <w:color w:val="000000"/>
          <w:kern w:val="0"/>
          <w:sz w:val="30"/>
          <w:szCs w:val="30"/>
        </w:rPr>
      </w:pPr>
      <w:r>
        <w:rPr>
          <w:rFonts w:hint="eastAsia" w:ascii="仿宋" w:hAnsi="仿宋" w:eastAsia="仿宋" w:cs="Arial"/>
          <w:b/>
          <w:bCs/>
          <w:color w:val="000000"/>
          <w:kern w:val="0"/>
          <w:sz w:val="30"/>
          <w:szCs w:val="30"/>
        </w:rPr>
        <w:t xml:space="preserve">五、综合成绩计算方法 </w:t>
      </w:r>
      <w:bookmarkStart w:id="3" w:name="_GoBack"/>
      <w:bookmarkEnd w:id="3"/>
    </w:p>
    <w:p>
      <w:pPr>
        <w:widowControl/>
        <w:shd w:val="clear" w:color="auto" w:fill="FFFFFF"/>
        <w:spacing w:line="520" w:lineRule="atLeast"/>
        <w:ind w:firstLine="600" w:firstLineChars="200"/>
        <w:jc w:val="left"/>
        <w:rPr>
          <w:rFonts w:ascii="仿宋" w:hAnsi="仿宋" w:eastAsia="仿宋" w:cs="Arial"/>
          <w:color w:val="000000"/>
          <w:kern w:val="0"/>
          <w:sz w:val="30"/>
          <w:szCs w:val="30"/>
        </w:rPr>
      </w:pPr>
      <w:r>
        <w:rPr>
          <w:rFonts w:hint="eastAsia" w:ascii="仿宋" w:hAnsi="仿宋" w:eastAsia="仿宋" w:cs="Arial"/>
          <w:color w:val="000000"/>
          <w:kern w:val="0"/>
          <w:sz w:val="30"/>
          <w:szCs w:val="30"/>
        </w:rPr>
        <w:t>学生1-6学期成绩平均学分绩点（上限5）和各类绩点加分（研究性学习与科技竞赛加分上限0.5、部队服兵役0.2、部队荣立三等功0.45）累加构成最终推荐成绩（上限6.15）。</w:t>
      </w:r>
    </w:p>
    <w:p>
      <w:pPr>
        <w:widowControl/>
        <w:shd w:val="clear" w:color="auto" w:fill="FFFFFF"/>
        <w:spacing w:line="520" w:lineRule="atLeast"/>
        <w:ind w:firstLine="602" w:firstLineChars="200"/>
        <w:rPr>
          <w:rFonts w:ascii="仿宋" w:hAnsi="仿宋" w:eastAsia="仿宋" w:cs="Arial"/>
          <w:b/>
          <w:bCs/>
          <w:color w:val="000000"/>
          <w:kern w:val="0"/>
          <w:sz w:val="30"/>
          <w:szCs w:val="30"/>
        </w:rPr>
      </w:pPr>
      <w:r>
        <w:rPr>
          <w:rFonts w:hint="eastAsia" w:ascii="仿宋" w:hAnsi="仿宋" w:eastAsia="仿宋" w:cs="Arial"/>
          <w:b/>
          <w:bCs/>
          <w:color w:val="000000"/>
          <w:kern w:val="0"/>
          <w:sz w:val="30"/>
          <w:szCs w:val="30"/>
        </w:rPr>
        <w:t>六、考核程序</w:t>
      </w:r>
      <w:r>
        <w:rPr>
          <w:rFonts w:ascii="仿宋" w:hAnsi="仿宋" w:eastAsia="仿宋" w:cs="Arial"/>
          <w:b/>
          <w:bCs/>
          <w:color w:val="000000"/>
          <w:kern w:val="0"/>
          <w:sz w:val="30"/>
          <w:szCs w:val="30"/>
        </w:rPr>
        <w:t xml:space="preserve"> </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1、教务办根据校发（2</w:t>
      </w:r>
      <w:r>
        <w:rPr>
          <w:rFonts w:ascii="仿宋" w:hAnsi="仿宋" w:eastAsia="仿宋" w:cs="Arial"/>
          <w:color w:val="000000"/>
          <w:kern w:val="0"/>
          <w:sz w:val="30"/>
          <w:szCs w:val="30"/>
        </w:rPr>
        <w:t>019</w:t>
      </w:r>
      <w:r>
        <w:rPr>
          <w:rFonts w:hint="eastAsia" w:ascii="仿宋" w:hAnsi="仿宋" w:eastAsia="仿宋" w:cs="Arial"/>
          <w:color w:val="000000"/>
          <w:kern w:val="0"/>
          <w:sz w:val="30"/>
          <w:szCs w:val="30"/>
        </w:rPr>
        <w:t>）77号文件规定的条件出具各专业学分绩点排名，并由学生签字确认。教务办根据校发（2</w:t>
      </w:r>
      <w:r>
        <w:rPr>
          <w:rFonts w:ascii="仿宋" w:hAnsi="仿宋" w:eastAsia="仿宋" w:cs="Arial"/>
          <w:color w:val="000000"/>
          <w:kern w:val="0"/>
          <w:sz w:val="30"/>
          <w:szCs w:val="30"/>
        </w:rPr>
        <w:t>016</w:t>
      </w:r>
      <w:r>
        <w:rPr>
          <w:rFonts w:hint="eastAsia" w:ascii="仿宋" w:hAnsi="仿宋" w:eastAsia="仿宋" w:cs="Arial"/>
          <w:color w:val="000000"/>
          <w:kern w:val="0"/>
          <w:sz w:val="30"/>
          <w:szCs w:val="30"/>
        </w:rPr>
        <w:t>）6</w:t>
      </w:r>
      <w:r>
        <w:rPr>
          <w:rFonts w:ascii="仿宋" w:hAnsi="仿宋" w:eastAsia="仿宋" w:cs="Arial"/>
          <w:color w:val="000000"/>
          <w:kern w:val="0"/>
          <w:sz w:val="30"/>
          <w:szCs w:val="30"/>
        </w:rPr>
        <w:t>6</w:t>
      </w:r>
      <w:r>
        <w:rPr>
          <w:rFonts w:hint="eastAsia" w:ascii="仿宋" w:hAnsi="仿宋" w:eastAsia="仿宋" w:cs="Arial"/>
          <w:color w:val="000000"/>
          <w:kern w:val="0"/>
          <w:sz w:val="30"/>
          <w:szCs w:val="30"/>
        </w:rPr>
        <w:t>号文件统计学生竞赛加分，并将最终认定的学分绩点加分进行公示。</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ascii="仿宋" w:hAnsi="仿宋" w:eastAsia="仿宋" w:cs="Arial"/>
          <w:color w:val="000000"/>
          <w:kern w:val="0"/>
          <w:sz w:val="30"/>
          <w:szCs w:val="30"/>
        </w:rPr>
        <w:t>2</w:t>
      </w:r>
      <w:r>
        <w:rPr>
          <w:rFonts w:hint="eastAsia" w:ascii="仿宋" w:hAnsi="仿宋" w:eastAsia="仿宋" w:cs="Arial"/>
          <w:color w:val="000000"/>
          <w:kern w:val="0"/>
          <w:sz w:val="30"/>
          <w:szCs w:val="30"/>
        </w:rPr>
        <w:t>、学工办、体育教学部根据校发〔2019〕77号文件规定的条件筛选入围人员。</w:t>
      </w:r>
      <w:r>
        <w:rPr>
          <w:rFonts w:ascii="仿宋" w:hAnsi="仿宋" w:eastAsia="仿宋" w:cs="Arial"/>
          <w:color w:val="000000"/>
          <w:kern w:val="0"/>
          <w:sz w:val="30"/>
          <w:szCs w:val="30"/>
        </w:rPr>
        <w:t xml:space="preserve"> </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ascii="仿宋" w:hAnsi="仿宋" w:eastAsia="仿宋" w:cs="Arial"/>
          <w:color w:val="000000"/>
          <w:kern w:val="0"/>
          <w:sz w:val="30"/>
          <w:szCs w:val="30"/>
        </w:rPr>
        <w:t>3</w:t>
      </w:r>
      <w:r>
        <w:rPr>
          <w:rFonts w:hint="eastAsia" w:ascii="仿宋" w:hAnsi="仿宋" w:eastAsia="仿宋" w:cs="Arial"/>
          <w:color w:val="000000"/>
          <w:kern w:val="0"/>
          <w:sz w:val="30"/>
          <w:szCs w:val="30"/>
        </w:rPr>
        <w:t>、各系成立由有关负责人和教师代表组成的推免生遴选工作组，工作组成员不少于</w:t>
      </w:r>
      <w:r>
        <w:rPr>
          <w:rFonts w:ascii="仿宋" w:hAnsi="仿宋" w:eastAsia="仿宋" w:cs="Arial"/>
          <w:color w:val="000000"/>
          <w:kern w:val="0"/>
          <w:sz w:val="30"/>
          <w:szCs w:val="30"/>
        </w:rPr>
        <w:t>7</w:t>
      </w:r>
      <w:r>
        <w:rPr>
          <w:rFonts w:hint="eastAsia" w:ascii="仿宋" w:hAnsi="仿宋" w:eastAsia="仿宋" w:cs="Arial"/>
          <w:color w:val="000000"/>
          <w:kern w:val="0"/>
          <w:sz w:val="30"/>
          <w:szCs w:val="30"/>
        </w:rPr>
        <w:t>人，并签署推免生遴选工作小组承诺书（见附件）。</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ascii="仿宋" w:hAnsi="仿宋" w:eastAsia="仿宋" w:cs="Arial"/>
          <w:color w:val="000000"/>
          <w:kern w:val="0"/>
          <w:sz w:val="30"/>
          <w:szCs w:val="30"/>
        </w:rPr>
        <w:t>4</w:t>
      </w:r>
      <w:r>
        <w:rPr>
          <w:rFonts w:hint="eastAsia" w:ascii="仿宋" w:hAnsi="仿宋" w:eastAsia="仿宋" w:cs="Arial"/>
          <w:color w:val="000000"/>
          <w:kern w:val="0"/>
          <w:sz w:val="30"/>
          <w:szCs w:val="30"/>
        </w:rPr>
        <w:t>、各系按照各自的推免工作实施细则进行推荐，将最终名单报教务办公室，由教务办公室统一汇总后在网站上进行公示。</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ascii="仿宋" w:hAnsi="仿宋" w:eastAsia="仿宋" w:cs="Arial"/>
          <w:color w:val="000000"/>
          <w:kern w:val="0"/>
          <w:sz w:val="30"/>
          <w:szCs w:val="30"/>
        </w:rPr>
        <w:t>5</w:t>
      </w:r>
      <w:r>
        <w:rPr>
          <w:rFonts w:hint="eastAsia" w:ascii="仿宋" w:hAnsi="仿宋" w:eastAsia="仿宋" w:cs="Arial"/>
          <w:color w:val="000000"/>
          <w:kern w:val="0"/>
          <w:sz w:val="30"/>
          <w:szCs w:val="30"/>
        </w:rPr>
        <w:t>、教务办将最终推荐名单在教务网站上公示十个工作日。公示期满如无异议，按规定报送总校。如有异议，请在公示期间拨打监督电话，学院将情况提交教学指导委员会及学术委员会进行审议。</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ascii="仿宋" w:hAnsi="仿宋" w:eastAsia="仿宋" w:cs="Arial"/>
          <w:color w:val="000000"/>
          <w:kern w:val="0"/>
          <w:sz w:val="30"/>
          <w:szCs w:val="30"/>
        </w:rPr>
        <w:t>6</w:t>
      </w:r>
      <w:r>
        <w:rPr>
          <w:rFonts w:hint="eastAsia" w:ascii="仿宋" w:hAnsi="仿宋" w:eastAsia="仿宋" w:cs="Arial"/>
          <w:color w:val="000000"/>
          <w:kern w:val="0"/>
          <w:sz w:val="30"/>
          <w:szCs w:val="30"/>
        </w:rPr>
        <w:t>、最终结果按照规定报送总校。</w:t>
      </w:r>
    </w:p>
    <w:p>
      <w:pPr>
        <w:widowControl/>
        <w:shd w:val="clear" w:color="auto" w:fill="FFFFFF"/>
        <w:spacing w:line="520" w:lineRule="atLeast"/>
        <w:ind w:firstLine="602" w:firstLineChars="200"/>
        <w:rPr>
          <w:rFonts w:ascii="仿宋" w:hAnsi="仿宋" w:eastAsia="仿宋" w:cs="Arial"/>
          <w:b/>
          <w:bCs/>
          <w:color w:val="000000"/>
          <w:kern w:val="0"/>
          <w:sz w:val="30"/>
          <w:szCs w:val="30"/>
        </w:rPr>
      </w:pPr>
      <w:r>
        <w:rPr>
          <w:rFonts w:hint="eastAsia" w:ascii="仿宋" w:hAnsi="仿宋" w:eastAsia="仿宋" w:cs="Arial"/>
          <w:b/>
          <w:bCs/>
          <w:color w:val="000000"/>
          <w:kern w:val="0"/>
          <w:sz w:val="30"/>
          <w:szCs w:val="30"/>
        </w:rPr>
        <w:t>七、时间安排</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1、教务办于</w:t>
      </w:r>
      <w:r>
        <w:rPr>
          <w:rFonts w:ascii="仿宋" w:hAnsi="仿宋" w:eastAsia="仿宋" w:cs="Arial"/>
          <w:color w:val="000000"/>
          <w:kern w:val="0"/>
          <w:sz w:val="30"/>
          <w:szCs w:val="30"/>
        </w:rPr>
        <w:t>9</w:t>
      </w:r>
      <w:r>
        <w:rPr>
          <w:rFonts w:hint="eastAsia" w:ascii="仿宋" w:hAnsi="仿宋" w:eastAsia="仿宋" w:cs="Arial"/>
          <w:color w:val="000000"/>
          <w:kern w:val="0"/>
          <w:sz w:val="30"/>
          <w:szCs w:val="30"/>
        </w:rPr>
        <w:t>月</w:t>
      </w:r>
      <w:r>
        <w:rPr>
          <w:rFonts w:ascii="仿宋" w:hAnsi="仿宋" w:eastAsia="仿宋" w:cs="Arial"/>
          <w:color w:val="000000"/>
          <w:kern w:val="0"/>
          <w:sz w:val="30"/>
          <w:szCs w:val="30"/>
        </w:rPr>
        <w:t>20</w:t>
      </w:r>
      <w:r>
        <w:rPr>
          <w:rFonts w:hint="eastAsia" w:ascii="仿宋" w:hAnsi="仿宋" w:eastAsia="仿宋" w:cs="Arial"/>
          <w:color w:val="000000"/>
          <w:kern w:val="0"/>
          <w:sz w:val="30"/>
          <w:szCs w:val="30"/>
        </w:rPr>
        <w:t>日前将最终版推免实施细则提交</w:t>
      </w:r>
      <w:r>
        <w:rPr>
          <w:rFonts w:hint="eastAsia" w:ascii="仿宋" w:hAnsi="仿宋" w:eastAsia="仿宋" w:cs="Arial"/>
          <w:color w:val="000000"/>
          <w:kern w:val="0"/>
          <w:sz w:val="30"/>
          <w:szCs w:val="30"/>
          <w:lang w:val="en-US" w:eastAsia="zh-CN"/>
        </w:rPr>
        <w:t>学校</w:t>
      </w:r>
      <w:r>
        <w:rPr>
          <w:rFonts w:hint="eastAsia" w:ascii="仿宋" w:hAnsi="仿宋" w:eastAsia="仿宋" w:cs="Arial"/>
          <w:color w:val="000000"/>
          <w:kern w:val="0"/>
          <w:sz w:val="30"/>
          <w:szCs w:val="30"/>
        </w:rPr>
        <w:t>教务处审核；</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ascii="仿宋" w:hAnsi="仿宋" w:eastAsia="仿宋" w:cs="Arial"/>
          <w:color w:val="000000"/>
          <w:kern w:val="0"/>
          <w:sz w:val="30"/>
          <w:szCs w:val="30"/>
        </w:rPr>
        <w:t>2</w:t>
      </w:r>
      <w:r>
        <w:rPr>
          <w:rFonts w:hint="eastAsia" w:ascii="仿宋" w:hAnsi="仿宋" w:eastAsia="仿宋" w:cs="Arial"/>
          <w:color w:val="000000"/>
          <w:kern w:val="0"/>
          <w:sz w:val="30"/>
          <w:szCs w:val="30"/>
        </w:rPr>
        <w:t>、各系于</w:t>
      </w:r>
      <w:r>
        <w:rPr>
          <w:rFonts w:ascii="仿宋" w:hAnsi="仿宋" w:eastAsia="仿宋" w:cs="Arial"/>
          <w:color w:val="000000"/>
          <w:kern w:val="0"/>
          <w:sz w:val="30"/>
          <w:szCs w:val="30"/>
        </w:rPr>
        <w:t>9</w:t>
      </w:r>
      <w:r>
        <w:rPr>
          <w:rFonts w:hint="eastAsia" w:ascii="仿宋" w:hAnsi="仿宋" w:eastAsia="仿宋" w:cs="Arial"/>
          <w:color w:val="000000"/>
          <w:kern w:val="0"/>
          <w:sz w:val="30"/>
          <w:szCs w:val="30"/>
        </w:rPr>
        <w:t>月</w:t>
      </w:r>
      <w:r>
        <w:rPr>
          <w:rFonts w:ascii="仿宋" w:hAnsi="仿宋" w:eastAsia="仿宋" w:cs="Arial"/>
          <w:color w:val="000000"/>
          <w:kern w:val="0"/>
          <w:sz w:val="30"/>
          <w:szCs w:val="30"/>
        </w:rPr>
        <w:t>21</w:t>
      </w:r>
      <w:r>
        <w:rPr>
          <w:rFonts w:hint="eastAsia" w:ascii="仿宋" w:hAnsi="仿宋" w:eastAsia="仿宋" w:cs="Arial"/>
          <w:color w:val="000000"/>
          <w:kern w:val="0"/>
          <w:sz w:val="30"/>
          <w:szCs w:val="30"/>
        </w:rPr>
        <w:t>日组织审核鉴定，并将最终推荐名单于9月2</w:t>
      </w:r>
      <w:r>
        <w:rPr>
          <w:rFonts w:ascii="仿宋" w:hAnsi="仿宋" w:eastAsia="仿宋" w:cs="Arial"/>
          <w:color w:val="000000"/>
          <w:kern w:val="0"/>
          <w:sz w:val="30"/>
          <w:szCs w:val="30"/>
        </w:rPr>
        <w:t>2</w:t>
      </w:r>
      <w:r>
        <w:rPr>
          <w:rFonts w:hint="eastAsia" w:ascii="仿宋" w:hAnsi="仿宋" w:eastAsia="仿宋" w:cs="Arial"/>
          <w:color w:val="000000"/>
          <w:kern w:val="0"/>
          <w:sz w:val="30"/>
          <w:szCs w:val="30"/>
        </w:rPr>
        <w:t>日中午1</w:t>
      </w:r>
      <w:r>
        <w:rPr>
          <w:rFonts w:ascii="仿宋" w:hAnsi="仿宋" w:eastAsia="仿宋" w:cs="Arial"/>
          <w:color w:val="000000"/>
          <w:kern w:val="0"/>
          <w:sz w:val="30"/>
          <w:szCs w:val="30"/>
        </w:rPr>
        <w:t>2</w:t>
      </w:r>
      <w:r>
        <w:rPr>
          <w:rFonts w:hint="eastAsia" w:ascii="仿宋" w:hAnsi="仿宋" w:eastAsia="仿宋" w:cs="Arial"/>
          <w:color w:val="000000"/>
          <w:kern w:val="0"/>
          <w:sz w:val="30"/>
          <w:szCs w:val="30"/>
        </w:rPr>
        <w:t>:</w:t>
      </w:r>
      <w:r>
        <w:rPr>
          <w:rFonts w:ascii="仿宋" w:hAnsi="仿宋" w:eastAsia="仿宋" w:cs="Arial"/>
          <w:color w:val="000000"/>
          <w:kern w:val="0"/>
          <w:sz w:val="30"/>
          <w:szCs w:val="30"/>
        </w:rPr>
        <w:t>00</w:t>
      </w:r>
      <w:r>
        <w:rPr>
          <w:rFonts w:hint="eastAsia" w:ascii="仿宋" w:hAnsi="仿宋" w:eastAsia="仿宋" w:cs="Arial"/>
          <w:color w:val="000000"/>
          <w:kern w:val="0"/>
          <w:sz w:val="30"/>
          <w:szCs w:val="30"/>
        </w:rPr>
        <w:t>之前报教务办，教务办于9月2</w:t>
      </w:r>
      <w:r>
        <w:rPr>
          <w:rFonts w:ascii="仿宋" w:hAnsi="仿宋" w:eastAsia="仿宋" w:cs="Arial"/>
          <w:color w:val="000000"/>
          <w:kern w:val="0"/>
          <w:sz w:val="30"/>
          <w:szCs w:val="30"/>
        </w:rPr>
        <w:t>2</w:t>
      </w:r>
      <w:r>
        <w:rPr>
          <w:rFonts w:hint="eastAsia" w:ascii="仿宋" w:hAnsi="仿宋" w:eastAsia="仿宋" w:cs="Arial"/>
          <w:color w:val="000000"/>
          <w:kern w:val="0"/>
          <w:sz w:val="30"/>
          <w:szCs w:val="30"/>
        </w:rPr>
        <w:t>日1</w:t>
      </w:r>
      <w:r>
        <w:rPr>
          <w:rFonts w:ascii="仿宋" w:hAnsi="仿宋" w:eastAsia="仿宋" w:cs="Arial"/>
          <w:color w:val="000000"/>
          <w:kern w:val="0"/>
          <w:sz w:val="30"/>
          <w:szCs w:val="30"/>
        </w:rPr>
        <w:t>6</w:t>
      </w:r>
      <w:r>
        <w:rPr>
          <w:rFonts w:hint="eastAsia" w:ascii="仿宋" w:hAnsi="仿宋" w:eastAsia="仿宋" w:cs="Arial"/>
          <w:color w:val="000000"/>
          <w:kern w:val="0"/>
          <w:sz w:val="30"/>
          <w:szCs w:val="30"/>
        </w:rPr>
        <w:t>:</w:t>
      </w:r>
      <w:r>
        <w:rPr>
          <w:rFonts w:ascii="仿宋" w:hAnsi="仿宋" w:eastAsia="仿宋" w:cs="Arial"/>
          <w:color w:val="000000"/>
          <w:kern w:val="0"/>
          <w:sz w:val="30"/>
          <w:szCs w:val="30"/>
        </w:rPr>
        <w:t>00</w:t>
      </w:r>
      <w:r>
        <w:rPr>
          <w:rFonts w:hint="eastAsia" w:ascii="仿宋" w:hAnsi="仿宋" w:eastAsia="仿宋" w:cs="Arial"/>
          <w:color w:val="000000"/>
          <w:kern w:val="0"/>
          <w:sz w:val="30"/>
          <w:szCs w:val="30"/>
        </w:rPr>
        <w:t>之前报总校教务处，并与于</w:t>
      </w:r>
      <w:r>
        <w:rPr>
          <w:rFonts w:ascii="仿宋" w:hAnsi="仿宋" w:eastAsia="仿宋" w:cs="Arial"/>
          <w:color w:val="000000"/>
          <w:kern w:val="0"/>
          <w:sz w:val="30"/>
          <w:szCs w:val="30"/>
        </w:rPr>
        <w:t>9</w:t>
      </w:r>
      <w:r>
        <w:rPr>
          <w:rFonts w:hint="eastAsia" w:ascii="仿宋" w:hAnsi="仿宋" w:eastAsia="仿宋" w:cs="Arial"/>
          <w:color w:val="000000"/>
          <w:kern w:val="0"/>
          <w:sz w:val="30"/>
          <w:szCs w:val="30"/>
        </w:rPr>
        <w:t>月</w:t>
      </w:r>
      <w:r>
        <w:rPr>
          <w:rFonts w:ascii="仿宋" w:hAnsi="仿宋" w:eastAsia="仿宋" w:cs="Arial"/>
          <w:color w:val="000000"/>
          <w:kern w:val="0"/>
          <w:sz w:val="30"/>
          <w:szCs w:val="30"/>
        </w:rPr>
        <w:t>23</w:t>
      </w:r>
      <w:r>
        <w:rPr>
          <w:rFonts w:hint="eastAsia" w:ascii="仿宋" w:hAnsi="仿宋" w:eastAsia="仿宋" w:cs="Arial"/>
          <w:color w:val="000000"/>
          <w:kern w:val="0"/>
          <w:sz w:val="30"/>
          <w:szCs w:val="30"/>
        </w:rPr>
        <w:t>日在教务办网站进行公示（十个工作日）；</w:t>
      </w:r>
    </w:p>
    <w:p>
      <w:pPr>
        <w:widowControl/>
        <w:shd w:val="clear" w:color="auto" w:fill="FFFFFF"/>
        <w:spacing w:line="520" w:lineRule="atLeast"/>
        <w:ind w:firstLine="600" w:firstLineChars="200"/>
        <w:rPr>
          <w:rFonts w:ascii="仿宋" w:hAnsi="仿宋" w:eastAsia="仿宋" w:cs="Arial"/>
          <w:kern w:val="0"/>
          <w:sz w:val="30"/>
          <w:szCs w:val="30"/>
        </w:rPr>
      </w:pPr>
      <w:r>
        <w:rPr>
          <w:rFonts w:ascii="仿宋" w:hAnsi="仿宋" w:eastAsia="仿宋" w:cs="Arial"/>
          <w:color w:val="000000"/>
          <w:kern w:val="0"/>
          <w:sz w:val="30"/>
          <w:szCs w:val="30"/>
        </w:rPr>
        <w:t>3</w:t>
      </w:r>
      <w:r>
        <w:rPr>
          <w:rFonts w:hint="eastAsia" w:ascii="仿宋" w:hAnsi="仿宋" w:eastAsia="仿宋" w:cs="Arial"/>
          <w:color w:val="000000"/>
          <w:kern w:val="0"/>
          <w:sz w:val="30"/>
          <w:szCs w:val="30"/>
        </w:rPr>
        <w:t>、教务办将拟推荐学生的有关材料于</w:t>
      </w:r>
      <w:r>
        <w:rPr>
          <w:rFonts w:ascii="仿宋" w:hAnsi="仿宋" w:eastAsia="仿宋" w:cs="Arial"/>
          <w:color w:val="000000"/>
          <w:kern w:val="0"/>
          <w:sz w:val="30"/>
          <w:szCs w:val="30"/>
        </w:rPr>
        <w:t>9</w:t>
      </w:r>
      <w:r>
        <w:rPr>
          <w:rFonts w:hint="eastAsia" w:ascii="仿宋" w:hAnsi="仿宋" w:eastAsia="仿宋" w:cs="Arial"/>
          <w:color w:val="000000"/>
          <w:kern w:val="0"/>
          <w:sz w:val="30"/>
          <w:szCs w:val="30"/>
        </w:rPr>
        <w:t>月</w:t>
      </w:r>
      <w:r>
        <w:rPr>
          <w:rFonts w:ascii="仿宋" w:hAnsi="仿宋" w:eastAsia="仿宋" w:cs="Arial"/>
          <w:color w:val="000000"/>
          <w:kern w:val="0"/>
          <w:sz w:val="30"/>
          <w:szCs w:val="30"/>
        </w:rPr>
        <w:t>22</w:t>
      </w:r>
      <w:r>
        <w:rPr>
          <w:rFonts w:hint="eastAsia" w:ascii="仿宋" w:hAnsi="仿宋" w:eastAsia="仿宋" w:cs="Arial"/>
          <w:color w:val="000000"/>
          <w:kern w:val="0"/>
          <w:sz w:val="30"/>
          <w:szCs w:val="30"/>
        </w:rPr>
        <w:t>日</w:t>
      </w:r>
      <w:r>
        <w:rPr>
          <w:rFonts w:ascii="仿宋" w:hAnsi="仿宋" w:eastAsia="仿宋" w:cs="Arial"/>
          <w:color w:val="000000"/>
          <w:kern w:val="0"/>
          <w:sz w:val="30"/>
          <w:szCs w:val="30"/>
        </w:rPr>
        <w:t>16</w:t>
      </w:r>
      <w:r>
        <w:rPr>
          <w:rFonts w:hint="eastAsia" w:ascii="仿宋" w:hAnsi="仿宋" w:eastAsia="仿宋" w:cs="Arial"/>
          <w:color w:val="000000"/>
          <w:kern w:val="0"/>
          <w:sz w:val="30"/>
          <w:szCs w:val="30"/>
        </w:rPr>
        <w:t>：00前报总校教务处。</w:t>
      </w:r>
      <w:r>
        <w:rPr>
          <w:rFonts w:hint="eastAsia" w:ascii="仿宋" w:hAnsi="仿宋" w:eastAsia="仿宋" w:cs="Arial"/>
          <w:kern w:val="0"/>
          <w:sz w:val="30"/>
          <w:szCs w:val="30"/>
        </w:rPr>
        <w:t>（1</w:t>
      </w:r>
      <w:r>
        <w:rPr>
          <w:rFonts w:ascii="仿宋" w:hAnsi="仿宋" w:eastAsia="仿宋" w:cs="Arial"/>
          <w:kern w:val="0"/>
          <w:sz w:val="30"/>
          <w:szCs w:val="30"/>
        </w:rPr>
        <w:t>.</w:t>
      </w:r>
      <w:r>
        <w:rPr>
          <w:rFonts w:hint="eastAsia" w:ascii="仿宋" w:hAnsi="仿宋" w:eastAsia="仿宋" w:cs="Arial"/>
          <w:kern w:val="0"/>
          <w:sz w:val="30"/>
          <w:szCs w:val="30"/>
        </w:rPr>
        <w:t>学院报告、</w:t>
      </w:r>
      <w:r>
        <w:rPr>
          <w:rFonts w:ascii="仿宋" w:hAnsi="仿宋" w:eastAsia="仿宋" w:cs="Arial"/>
          <w:kern w:val="0"/>
          <w:sz w:val="30"/>
          <w:szCs w:val="30"/>
        </w:rPr>
        <w:t>2.</w:t>
      </w:r>
      <w:r>
        <w:rPr>
          <w:rFonts w:hint="eastAsia" w:ascii="仿宋" w:hAnsi="仿宋" w:eastAsia="仿宋" w:cs="Arial"/>
          <w:kern w:val="0"/>
          <w:sz w:val="30"/>
          <w:szCs w:val="30"/>
        </w:rPr>
        <w:t>学生成绩单、</w:t>
      </w:r>
      <w:r>
        <w:rPr>
          <w:rFonts w:ascii="仿宋" w:hAnsi="仿宋" w:eastAsia="仿宋" w:cs="Arial"/>
          <w:kern w:val="0"/>
          <w:sz w:val="30"/>
          <w:szCs w:val="30"/>
        </w:rPr>
        <w:t>3.</w:t>
      </w:r>
      <w:r>
        <w:rPr>
          <w:rFonts w:hint="eastAsia" w:ascii="仿宋" w:hAnsi="仿宋" w:eastAsia="仿宋" w:cs="Arial"/>
          <w:kern w:val="0"/>
          <w:sz w:val="30"/>
          <w:szCs w:val="30"/>
        </w:rPr>
        <w:t>《推荐优秀应届本科毕业生免试攻读硕士学位研究生申请表》、</w:t>
      </w:r>
      <w:r>
        <w:rPr>
          <w:rFonts w:ascii="仿宋" w:hAnsi="仿宋" w:eastAsia="仿宋" w:cs="Arial"/>
          <w:kern w:val="0"/>
          <w:sz w:val="30"/>
          <w:szCs w:val="30"/>
        </w:rPr>
        <w:t>4.</w:t>
      </w:r>
      <w:r>
        <w:rPr>
          <w:rFonts w:hint="eastAsia" w:ascii="仿宋" w:hAnsi="仿宋" w:eastAsia="仿宋" w:cs="Arial"/>
          <w:kern w:val="0"/>
          <w:sz w:val="30"/>
          <w:szCs w:val="30"/>
        </w:rPr>
        <w:t>《研究性学习与科技竞赛（学分绩点加分）奖项及内容审核鉴定表（遴选工作小组用表）》、5</w:t>
      </w:r>
      <w:r>
        <w:rPr>
          <w:rFonts w:ascii="仿宋" w:hAnsi="仿宋" w:eastAsia="仿宋" w:cs="Arial"/>
          <w:kern w:val="0"/>
          <w:sz w:val="30"/>
          <w:szCs w:val="30"/>
        </w:rPr>
        <w:t>.</w:t>
      </w:r>
      <w:r>
        <w:rPr>
          <w:rFonts w:hint="eastAsia" w:ascii="仿宋" w:hAnsi="仿宋" w:eastAsia="仿宋" w:cs="Arial"/>
          <w:kern w:val="0"/>
          <w:sz w:val="30"/>
          <w:szCs w:val="30"/>
        </w:rPr>
        <w:t>《研究性学习与科技竞赛（学分绩点加分）奖项及内容审核鉴定表（遴选工作小组专家个人用表）》、6</w:t>
      </w:r>
      <w:r>
        <w:rPr>
          <w:rFonts w:ascii="仿宋" w:hAnsi="仿宋" w:eastAsia="仿宋" w:cs="Arial"/>
          <w:kern w:val="0"/>
          <w:sz w:val="30"/>
          <w:szCs w:val="30"/>
        </w:rPr>
        <w:t>.</w:t>
      </w:r>
      <w:r>
        <w:rPr>
          <w:rFonts w:hint="eastAsia" w:ascii="仿宋" w:hAnsi="仿宋" w:eastAsia="仿宋" w:cs="Arial"/>
          <w:kern w:val="0"/>
          <w:sz w:val="30"/>
          <w:szCs w:val="30"/>
        </w:rPr>
        <w:t>《推荐优秀应届本科毕业生免试攻读硕士学位研究生最终推荐成绩汇总表》、7</w:t>
      </w:r>
      <w:r>
        <w:rPr>
          <w:rFonts w:ascii="仿宋" w:hAnsi="仿宋" w:eastAsia="仿宋" w:cs="Arial"/>
          <w:kern w:val="0"/>
          <w:sz w:val="30"/>
          <w:szCs w:val="30"/>
        </w:rPr>
        <w:t>.</w:t>
      </w:r>
      <w:r>
        <w:rPr>
          <w:rFonts w:hint="eastAsia" w:ascii="仿宋" w:hAnsi="仿宋" w:eastAsia="仿宋" w:cs="Arial"/>
          <w:kern w:val="0"/>
          <w:sz w:val="30"/>
          <w:szCs w:val="30"/>
        </w:rPr>
        <w:t>《推免生遴选工作小组承诺书》）</w:t>
      </w:r>
    </w:p>
    <w:p>
      <w:pPr>
        <w:widowControl/>
        <w:shd w:val="clear" w:color="auto" w:fill="FFFFFF"/>
        <w:spacing w:line="520" w:lineRule="atLeast"/>
        <w:ind w:firstLine="602" w:firstLineChars="200"/>
        <w:rPr>
          <w:rFonts w:ascii="仿宋" w:hAnsi="仿宋" w:eastAsia="仿宋" w:cs="Arial"/>
          <w:b/>
          <w:bCs/>
          <w:color w:val="000000"/>
          <w:kern w:val="0"/>
          <w:sz w:val="30"/>
          <w:szCs w:val="30"/>
        </w:rPr>
      </w:pPr>
      <w:r>
        <w:rPr>
          <w:rFonts w:hint="eastAsia" w:ascii="仿宋" w:hAnsi="仿宋" w:eastAsia="仿宋" w:cs="Arial"/>
          <w:b/>
          <w:bCs/>
          <w:color w:val="000000"/>
          <w:kern w:val="0"/>
          <w:sz w:val="30"/>
          <w:szCs w:val="30"/>
        </w:rPr>
        <w:t>八、学院推免研究生遴选工作监督小组</w:t>
      </w:r>
      <w:r>
        <w:rPr>
          <w:rFonts w:ascii="仿宋" w:hAnsi="仿宋" w:eastAsia="仿宋" w:cs="Arial"/>
          <w:b/>
          <w:bCs/>
          <w:color w:val="000000"/>
          <w:kern w:val="0"/>
          <w:sz w:val="30"/>
          <w:szCs w:val="30"/>
        </w:rPr>
        <w:t xml:space="preserve"> </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组 长：纪检办公室主任</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成 员：纪检办公室成员 学生代表</w:t>
      </w:r>
    </w:p>
    <w:p>
      <w:pPr>
        <w:widowControl/>
        <w:shd w:val="clear" w:color="auto" w:fill="FFFFFF"/>
        <w:spacing w:line="520" w:lineRule="atLeast"/>
        <w:ind w:firstLine="602" w:firstLineChars="200"/>
        <w:rPr>
          <w:rFonts w:ascii="仿宋" w:hAnsi="仿宋" w:eastAsia="仿宋" w:cs="Arial"/>
          <w:b/>
          <w:bCs/>
          <w:color w:val="000000"/>
          <w:kern w:val="0"/>
          <w:sz w:val="30"/>
          <w:szCs w:val="30"/>
        </w:rPr>
      </w:pPr>
      <w:bookmarkStart w:id="0" w:name="_Hlk18675666"/>
      <w:r>
        <w:rPr>
          <w:rFonts w:hint="eastAsia" w:ascii="仿宋" w:hAnsi="仿宋" w:eastAsia="仿宋" w:cs="Arial"/>
          <w:b/>
          <w:bCs/>
          <w:color w:val="000000"/>
          <w:kern w:val="0"/>
          <w:sz w:val="30"/>
          <w:szCs w:val="30"/>
        </w:rPr>
        <w:t>九、学院推免生研究生遴选工作小组</w:t>
      </w:r>
      <w:r>
        <w:rPr>
          <w:rFonts w:ascii="仿宋" w:hAnsi="仿宋" w:eastAsia="仿宋" w:cs="Arial"/>
          <w:b/>
          <w:bCs/>
          <w:color w:val="000000"/>
          <w:kern w:val="0"/>
          <w:sz w:val="30"/>
          <w:szCs w:val="30"/>
        </w:rPr>
        <w:t xml:space="preserve"> </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 xml:space="preserve">组 </w:t>
      </w:r>
      <w:r>
        <w:rPr>
          <w:rFonts w:ascii="仿宋" w:hAnsi="仿宋" w:eastAsia="仿宋" w:cs="Arial"/>
          <w:color w:val="000000"/>
          <w:kern w:val="0"/>
          <w:sz w:val="30"/>
          <w:szCs w:val="30"/>
        </w:rPr>
        <w:t xml:space="preserve"> </w:t>
      </w:r>
      <w:r>
        <w:rPr>
          <w:rFonts w:hint="eastAsia" w:ascii="仿宋" w:hAnsi="仿宋" w:eastAsia="仿宋" w:cs="Arial"/>
          <w:color w:val="000000"/>
          <w:kern w:val="0"/>
          <w:sz w:val="30"/>
          <w:szCs w:val="30"/>
        </w:rPr>
        <w:t>长：教学副院长</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 xml:space="preserve">副组长：教务办公室主任 </w:t>
      </w:r>
      <w:r>
        <w:rPr>
          <w:rFonts w:ascii="仿宋" w:hAnsi="仿宋" w:eastAsia="仿宋" w:cs="Arial"/>
          <w:color w:val="000000"/>
          <w:kern w:val="0"/>
          <w:sz w:val="30"/>
          <w:szCs w:val="30"/>
        </w:rPr>
        <w:t xml:space="preserve"> </w:t>
      </w:r>
      <w:r>
        <w:rPr>
          <w:rFonts w:hint="eastAsia" w:ascii="仿宋" w:hAnsi="仿宋" w:eastAsia="仿宋" w:cs="Arial"/>
          <w:color w:val="000000"/>
          <w:kern w:val="0"/>
          <w:sz w:val="30"/>
          <w:szCs w:val="30"/>
        </w:rPr>
        <w:t>学生工作办公室主任</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 xml:space="preserve">成 </w:t>
      </w:r>
      <w:r>
        <w:rPr>
          <w:rFonts w:ascii="仿宋" w:hAnsi="仿宋" w:eastAsia="仿宋" w:cs="Arial"/>
          <w:color w:val="000000"/>
          <w:kern w:val="0"/>
          <w:sz w:val="30"/>
          <w:szCs w:val="30"/>
        </w:rPr>
        <w:t xml:space="preserve"> </w:t>
      </w:r>
      <w:r>
        <w:rPr>
          <w:rFonts w:hint="eastAsia" w:ascii="仿宋" w:hAnsi="仿宋" w:eastAsia="仿宋" w:cs="Arial"/>
          <w:color w:val="000000"/>
          <w:kern w:val="0"/>
          <w:sz w:val="30"/>
          <w:szCs w:val="30"/>
        </w:rPr>
        <w:t>员：各教学部门负责人</w:t>
      </w:r>
      <w:r>
        <w:rPr>
          <w:rFonts w:ascii="仿宋" w:hAnsi="仿宋" w:eastAsia="仿宋" w:cs="Arial"/>
          <w:color w:val="000000"/>
          <w:kern w:val="0"/>
          <w:sz w:val="30"/>
          <w:szCs w:val="30"/>
        </w:rPr>
        <w:t xml:space="preserve"> </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 xml:space="preserve">秘 </w:t>
      </w:r>
      <w:r>
        <w:rPr>
          <w:rFonts w:ascii="仿宋" w:hAnsi="仿宋" w:eastAsia="仿宋" w:cs="Arial"/>
          <w:color w:val="000000"/>
          <w:kern w:val="0"/>
          <w:sz w:val="30"/>
          <w:szCs w:val="30"/>
        </w:rPr>
        <w:t xml:space="preserve"> </w:t>
      </w:r>
      <w:r>
        <w:rPr>
          <w:rFonts w:hint="eastAsia" w:ascii="仿宋" w:hAnsi="仿宋" w:eastAsia="仿宋" w:cs="Arial"/>
          <w:color w:val="000000"/>
          <w:kern w:val="0"/>
          <w:sz w:val="30"/>
          <w:szCs w:val="30"/>
        </w:rPr>
        <w:t>书：各系教学秘书、教务办工作人员</w:t>
      </w:r>
    </w:p>
    <w:p>
      <w:pPr>
        <w:widowControl/>
        <w:shd w:val="clear" w:color="auto" w:fill="FFFFFF"/>
        <w:spacing w:line="520" w:lineRule="atLeast"/>
        <w:ind w:firstLine="600" w:firstLineChars="200"/>
        <w:rPr>
          <w:rFonts w:ascii="仿宋" w:hAnsi="仿宋" w:eastAsia="仿宋" w:cs="Arial"/>
          <w:color w:val="000000"/>
          <w:kern w:val="0"/>
          <w:sz w:val="30"/>
          <w:szCs w:val="30"/>
        </w:rPr>
      </w:pPr>
    </w:p>
    <w:p>
      <w:pPr>
        <w:widowControl/>
        <w:shd w:val="clear" w:color="auto" w:fill="FFFFFF"/>
        <w:spacing w:line="520" w:lineRule="atLeast"/>
        <w:ind w:firstLine="602" w:firstLineChars="200"/>
        <w:rPr>
          <w:rFonts w:ascii="仿宋" w:hAnsi="仿宋" w:eastAsia="仿宋" w:cs="Arial"/>
          <w:b/>
          <w:bCs/>
          <w:color w:val="000000"/>
          <w:kern w:val="0"/>
          <w:sz w:val="30"/>
          <w:szCs w:val="30"/>
        </w:rPr>
      </w:pPr>
      <w:r>
        <w:rPr>
          <w:rFonts w:hint="eastAsia" w:ascii="仿宋" w:hAnsi="仿宋" w:eastAsia="仿宋" w:cs="Arial"/>
          <w:b/>
          <w:color w:val="000000"/>
          <w:kern w:val="0"/>
          <w:sz w:val="30"/>
          <w:szCs w:val="30"/>
        </w:rPr>
        <w:t>食品工程系</w:t>
      </w:r>
      <w:bookmarkStart w:id="1" w:name="_Hlk44680420"/>
      <w:r>
        <w:rPr>
          <w:rFonts w:hint="eastAsia" w:ascii="仿宋" w:hAnsi="仿宋" w:eastAsia="仿宋" w:cs="Arial"/>
          <w:b/>
          <w:color w:val="000000"/>
          <w:kern w:val="0"/>
          <w:sz w:val="30"/>
          <w:szCs w:val="30"/>
        </w:rPr>
        <w:t>推免硕士研究生</w:t>
      </w:r>
      <w:r>
        <w:rPr>
          <w:rFonts w:hint="eastAsia" w:ascii="仿宋" w:hAnsi="仿宋" w:eastAsia="仿宋" w:cs="Arial"/>
          <w:b/>
          <w:bCs/>
          <w:color w:val="000000"/>
          <w:kern w:val="0"/>
          <w:sz w:val="30"/>
          <w:szCs w:val="30"/>
        </w:rPr>
        <w:t>评审委员会</w:t>
      </w:r>
      <w:bookmarkEnd w:id="1"/>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组长:  张佳</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组员： 杨志、刘奎美、张欢、王林舸、</w:t>
      </w:r>
      <w:r>
        <w:rPr>
          <w:rFonts w:ascii="仿宋" w:hAnsi="仿宋" w:eastAsia="仿宋" w:cs="Arial"/>
          <w:color w:val="000000"/>
          <w:kern w:val="0"/>
          <w:sz w:val="30"/>
          <w:szCs w:val="30"/>
        </w:rPr>
        <w:t>金信江</w:t>
      </w:r>
      <w:r>
        <w:rPr>
          <w:rFonts w:hint="eastAsia" w:ascii="仿宋" w:hAnsi="仿宋" w:eastAsia="仿宋" w:cs="Arial"/>
          <w:color w:val="000000"/>
          <w:kern w:val="0"/>
          <w:sz w:val="30"/>
          <w:szCs w:val="30"/>
        </w:rPr>
        <w:t>、孙淑红</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ascii="仿宋" w:hAnsi="仿宋" w:eastAsia="仿宋" w:cs="Arial"/>
          <w:color w:val="000000"/>
          <w:kern w:val="0"/>
          <w:sz w:val="30"/>
          <w:szCs w:val="30"/>
        </w:rPr>
        <w:t>秘书： 宋擎擎</w:t>
      </w:r>
    </w:p>
    <w:p>
      <w:pPr>
        <w:widowControl/>
        <w:shd w:val="clear" w:color="auto" w:fill="FFFFFF"/>
        <w:spacing w:line="520" w:lineRule="atLeast"/>
        <w:ind w:firstLine="602" w:firstLineChars="200"/>
        <w:rPr>
          <w:rFonts w:ascii="仿宋" w:hAnsi="仿宋" w:eastAsia="仿宋" w:cs="Arial"/>
          <w:color w:val="000000"/>
          <w:kern w:val="0"/>
          <w:sz w:val="30"/>
          <w:szCs w:val="30"/>
        </w:rPr>
      </w:pPr>
      <w:r>
        <w:rPr>
          <w:rFonts w:hint="eastAsia" w:ascii="仿宋" w:hAnsi="仿宋" w:eastAsia="仿宋" w:cs="Arial"/>
          <w:b/>
          <w:color w:val="000000"/>
          <w:kern w:val="0"/>
          <w:sz w:val="30"/>
          <w:szCs w:val="30"/>
        </w:rPr>
        <w:t>软件工程系推免硕士研究生</w:t>
      </w:r>
      <w:r>
        <w:rPr>
          <w:rFonts w:hint="eastAsia" w:ascii="仿宋" w:hAnsi="仿宋" w:eastAsia="仿宋" w:cs="Arial"/>
          <w:b/>
          <w:bCs/>
          <w:color w:val="000000"/>
          <w:kern w:val="0"/>
          <w:sz w:val="30"/>
          <w:szCs w:val="30"/>
        </w:rPr>
        <w:t>评审委员会</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组长：谢红兵</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成员：李胜利，王进科，陈峰，宋颖，毕蓉蓉，孙艳霞，胡霞，綦娜娜，黄飞</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秘书：武文华</w:t>
      </w:r>
    </w:p>
    <w:p>
      <w:pPr>
        <w:widowControl/>
        <w:shd w:val="clear" w:color="auto" w:fill="FFFFFF"/>
        <w:spacing w:line="520" w:lineRule="atLeast"/>
        <w:ind w:firstLine="602" w:firstLineChars="200"/>
        <w:rPr>
          <w:rFonts w:ascii="仿宋" w:hAnsi="仿宋" w:eastAsia="仿宋" w:cs="Arial"/>
          <w:b/>
          <w:color w:val="000000"/>
          <w:kern w:val="0"/>
          <w:sz w:val="30"/>
          <w:szCs w:val="30"/>
        </w:rPr>
      </w:pPr>
      <w:r>
        <w:rPr>
          <w:rFonts w:hint="eastAsia" w:ascii="仿宋" w:hAnsi="仿宋" w:eastAsia="仿宋" w:cs="Arial"/>
          <w:b/>
          <w:color w:val="000000"/>
          <w:kern w:val="0"/>
          <w:sz w:val="30"/>
          <w:szCs w:val="30"/>
        </w:rPr>
        <w:t>土木工程系推免硕士研究生</w:t>
      </w:r>
      <w:r>
        <w:rPr>
          <w:rFonts w:hint="eastAsia" w:ascii="仿宋" w:hAnsi="仿宋" w:eastAsia="仿宋" w:cs="Arial"/>
          <w:b/>
          <w:bCs/>
          <w:color w:val="000000"/>
          <w:kern w:val="0"/>
          <w:sz w:val="30"/>
          <w:szCs w:val="30"/>
        </w:rPr>
        <w:t>评审委员会</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组长：张云鹏</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成员：吴知丰 李燕玲 殷升 王宏斌 郭文静 马杰</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秘书：卞美懿</w:t>
      </w:r>
    </w:p>
    <w:p>
      <w:pPr>
        <w:widowControl/>
        <w:shd w:val="clear" w:color="auto" w:fill="FFFFFF"/>
        <w:spacing w:line="520" w:lineRule="atLeast"/>
        <w:ind w:firstLine="602" w:firstLineChars="200"/>
        <w:rPr>
          <w:rFonts w:ascii="仿宋" w:hAnsi="仿宋" w:eastAsia="仿宋" w:cs="Arial"/>
          <w:color w:val="000000"/>
          <w:kern w:val="0"/>
          <w:sz w:val="30"/>
          <w:szCs w:val="30"/>
        </w:rPr>
      </w:pPr>
      <w:r>
        <w:rPr>
          <w:rFonts w:hint="eastAsia" w:ascii="仿宋" w:hAnsi="仿宋" w:eastAsia="仿宋" w:cs="Arial"/>
          <w:b/>
          <w:color w:val="000000"/>
          <w:kern w:val="0"/>
          <w:sz w:val="30"/>
          <w:szCs w:val="30"/>
        </w:rPr>
        <w:t>经济管理系推免硕士研究生</w:t>
      </w:r>
      <w:r>
        <w:rPr>
          <w:rFonts w:hint="eastAsia" w:ascii="仿宋" w:hAnsi="仿宋" w:eastAsia="仿宋" w:cs="Arial"/>
          <w:b/>
          <w:bCs/>
          <w:color w:val="000000"/>
          <w:kern w:val="0"/>
          <w:sz w:val="30"/>
          <w:szCs w:val="30"/>
        </w:rPr>
        <w:t>评审委员会</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 xml:space="preserve">组长：孙明琦   </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成员：姚金鑫，张亮，王镇，周金芳，刘晓磊，邵博</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秘书：隋琛琛</w:t>
      </w:r>
    </w:p>
    <w:p>
      <w:pPr>
        <w:widowControl/>
        <w:shd w:val="clear" w:color="auto" w:fill="FFFFFF"/>
        <w:spacing w:line="520" w:lineRule="atLeast"/>
        <w:ind w:firstLine="602" w:firstLineChars="200"/>
        <w:rPr>
          <w:rFonts w:ascii="仿宋" w:hAnsi="仿宋" w:eastAsia="仿宋" w:cs="Arial"/>
          <w:color w:val="000000"/>
          <w:kern w:val="0"/>
          <w:sz w:val="30"/>
          <w:szCs w:val="30"/>
        </w:rPr>
      </w:pPr>
      <w:bookmarkStart w:id="2" w:name="_Hlk44681759"/>
      <w:r>
        <w:rPr>
          <w:rFonts w:hint="eastAsia" w:ascii="仿宋" w:hAnsi="仿宋" w:eastAsia="仿宋" w:cs="Arial"/>
          <w:b/>
          <w:color w:val="000000"/>
          <w:kern w:val="0"/>
          <w:sz w:val="30"/>
          <w:szCs w:val="30"/>
        </w:rPr>
        <w:t>艺术系推免硕士研究生</w:t>
      </w:r>
      <w:r>
        <w:rPr>
          <w:rFonts w:hint="eastAsia" w:ascii="仿宋" w:hAnsi="仿宋" w:eastAsia="仿宋" w:cs="Arial"/>
          <w:b/>
          <w:bCs/>
          <w:color w:val="000000"/>
          <w:kern w:val="0"/>
          <w:sz w:val="30"/>
          <w:szCs w:val="30"/>
        </w:rPr>
        <w:t>评审委员会</w:t>
      </w:r>
      <w:bookmarkEnd w:id="2"/>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组长：杨东宇</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成员：孙庆刚，耿学彪，厉套，崔永敏，王振华，闫斌，刘柱</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秘书：孟祥龙</w:t>
      </w:r>
    </w:p>
    <w:p>
      <w:pPr>
        <w:widowControl/>
        <w:shd w:val="clear" w:color="auto" w:fill="FFFFFF"/>
        <w:spacing w:line="520" w:lineRule="atLeast"/>
        <w:ind w:firstLine="602" w:firstLineChars="200"/>
        <w:rPr>
          <w:rFonts w:ascii="仿宋" w:hAnsi="仿宋" w:eastAsia="仿宋" w:cs="Arial"/>
          <w:color w:val="000000"/>
          <w:kern w:val="0"/>
          <w:sz w:val="30"/>
          <w:szCs w:val="30"/>
        </w:rPr>
      </w:pPr>
      <w:r>
        <w:rPr>
          <w:rFonts w:hint="eastAsia" w:ascii="仿宋" w:hAnsi="仿宋" w:eastAsia="仿宋" w:cs="Arial"/>
          <w:b/>
          <w:color w:val="000000"/>
          <w:kern w:val="0"/>
          <w:sz w:val="30"/>
          <w:szCs w:val="30"/>
        </w:rPr>
        <w:t>电气系推免硕士研究生</w:t>
      </w:r>
      <w:r>
        <w:rPr>
          <w:rFonts w:hint="eastAsia" w:ascii="仿宋" w:hAnsi="仿宋" w:eastAsia="仿宋" w:cs="Arial"/>
          <w:b/>
          <w:bCs/>
          <w:color w:val="000000"/>
          <w:kern w:val="0"/>
          <w:sz w:val="30"/>
          <w:szCs w:val="30"/>
        </w:rPr>
        <w:t>评审委员会</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组长：高俊山</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成员：胡海涛，孙晓波，任新光，公利滨，段瑞珍，邵旋</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秘书：姜雷</w:t>
      </w:r>
    </w:p>
    <w:p>
      <w:pPr>
        <w:widowControl/>
        <w:shd w:val="clear" w:color="auto" w:fill="FFFFFF"/>
        <w:spacing w:line="520" w:lineRule="atLeast"/>
        <w:ind w:left="596" w:leftChars="284"/>
        <w:rPr>
          <w:rFonts w:ascii="宋体" w:hAnsi="宋体" w:eastAsia="宋体" w:cs="宋体"/>
          <w:sz w:val="24"/>
          <w:szCs w:val="24"/>
        </w:rPr>
      </w:pPr>
      <w:r>
        <w:rPr>
          <w:rFonts w:hint="eastAsia" w:ascii="仿宋" w:hAnsi="仿宋" w:eastAsia="仿宋" w:cs="Arial"/>
          <w:b/>
          <w:color w:val="000000"/>
          <w:kern w:val="0"/>
          <w:sz w:val="30"/>
          <w:szCs w:val="30"/>
        </w:rPr>
        <w:t>机械系推免工作小组成员名单</w:t>
      </w:r>
      <w:r>
        <w:rPr>
          <w:rFonts w:ascii="宋体" w:hAnsi="宋体" w:eastAsia="宋体" w:cs="宋体"/>
          <w:sz w:val="24"/>
          <w:szCs w:val="24"/>
        </w:rPr>
        <w:br w:type="textWrapping"/>
      </w:r>
      <w:r>
        <w:rPr>
          <w:rFonts w:hint="eastAsia" w:ascii="仿宋" w:hAnsi="仿宋" w:eastAsia="仿宋" w:cs="Arial"/>
          <w:color w:val="000000"/>
          <w:kern w:val="0"/>
          <w:sz w:val="30"/>
          <w:szCs w:val="30"/>
        </w:rPr>
        <w:t>组长：王仲文</w:t>
      </w:r>
      <w:r>
        <w:rPr>
          <w:rFonts w:hint="eastAsia" w:ascii="仿宋" w:hAnsi="仿宋" w:eastAsia="仿宋" w:cs="Arial"/>
          <w:color w:val="000000"/>
          <w:kern w:val="0"/>
          <w:sz w:val="30"/>
          <w:szCs w:val="30"/>
        </w:rPr>
        <w:br w:type="textWrapping"/>
      </w:r>
      <w:r>
        <w:rPr>
          <w:rFonts w:hint="eastAsia" w:ascii="仿宋" w:hAnsi="仿宋" w:eastAsia="仿宋" w:cs="Arial"/>
          <w:color w:val="000000"/>
          <w:kern w:val="0"/>
          <w:sz w:val="30"/>
          <w:szCs w:val="30"/>
        </w:rPr>
        <w:t>成员：丁洋、张璞乐、祝建平、丁艳艳、张伟、刘新娜</w:t>
      </w:r>
      <w:r>
        <w:rPr>
          <w:rFonts w:hint="eastAsia" w:ascii="仿宋" w:hAnsi="仿宋" w:eastAsia="仿宋" w:cs="Arial"/>
          <w:color w:val="000000"/>
          <w:kern w:val="0"/>
          <w:sz w:val="30"/>
          <w:szCs w:val="30"/>
        </w:rPr>
        <w:br w:type="textWrapping"/>
      </w:r>
      <w:r>
        <w:rPr>
          <w:rFonts w:hint="eastAsia" w:ascii="仿宋" w:hAnsi="仿宋" w:eastAsia="仿宋" w:cs="Arial"/>
          <w:color w:val="000000"/>
          <w:kern w:val="0"/>
          <w:sz w:val="30"/>
          <w:szCs w:val="30"/>
        </w:rPr>
        <w:t>秘书：王文静</w:t>
      </w:r>
    </w:p>
    <w:p>
      <w:pPr>
        <w:widowControl/>
        <w:shd w:val="clear" w:color="auto" w:fill="FFFFFF"/>
        <w:spacing w:line="520" w:lineRule="atLeast"/>
        <w:ind w:firstLine="602" w:firstLineChars="200"/>
        <w:rPr>
          <w:rFonts w:ascii="仿宋" w:hAnsi="仿宋" w:eastAsia="仿宋" w:cs="Arial"/>
          <w:b/>
          <w:color w:val="000000"/>
          <w:kern w:val="0"/>
          <w:sz w:val="30"/>
          <w:szCs w:val="30"/>
        </w:rPr>
      </w:pPr>
      <w:r>
        <w:rPr>
          <w:rFonts w:hint="eastAsia" w:ascii="仿宋" w:hAnsi="仿宋" w:eastAsia="仿宋" w:cs="Arial"/>
          <w:b/>
          <w:color w:val="000000"/>
          <w:kern w:val="0"/>
          <w:sz w:val="30"/>
          <w:szCs w:val="30"/>
        </w:rPr>
        <w:t>外语系推免工作小组成员名单</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组长：惠兆阳</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成员：姜勇 、许淑珺、 杜珍妮、韩效静、李万军、汤健鹏、赵艳玲</w:t>
      </w:r>
    </w:p>
    <w:p>
      <w:pPr>
        <w:widowControl/>
        <w:shd w:val="clear" w:color="auto" w:fill="FFFFFF"/>
        <w:spacing w:line="520" w:lineRule="atLeas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秘书：马茂星</w:t>
      </w:r>
    </w:p>
    <w:p>
      <w:pPr>
        <w:widowControl/>
        <w:shd w:val="clear" w:color="auto" w:fill="FFFFFF"/>
        <w:spacing w:line="520" w:lineRule="atLeast"/>
        <w:ind w:firstLine="600" w:firstLineChars="200"/>
        <w:rPr>
          <w:rFonts w:ascii="仿宋" w:hAnsi="仿宋" w:eastAsia="仿宋" w:cs="Arial"/>
          <w:color w:val="000000"/>
          <w:kern w:val="0"/>
          <w:sz w:val="30"/>
          <w:szCs w:val="3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2162"/>
        <w:gridCol w:w="1992"/>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6" w:type="dxa"/>
            <w:gridSpan w:val="4"/>
            <w:tcBorders>
              <w:top w:val="nil"/>
              <w:left w:val="nil"/>
              <w:bottom w:val="single" w:color="auto" w:sz="4" w:space="0"/>
              <w:right w:val="nil"/>
            </w:tcBorders>
          </w:tcPr>
          <w:p>
            <w:pPr>
              <w:jc w:val="center"/>
              <w:rPr>
                <w:rFonts w:ascii="仿宋" w:hAnsi="仿宋" w:eastAsia="仿宋" w:cs="Arial"/>
                <w:b/>
                <w:bCs/>
                <w:color w:val="000000"/>
                <w:kern w:val="0"/>
                <w:sz w:val="30"/>
                <w:szCs w:val="30"/>
              </w:rPr>
            </w:pPr>
            <w:r>
              <w:rPr>
                <w:rFonts w:hint="eastAsia" w:ascii="仿宋" w:hAnsi="仿宋" w:eastAsia="仿宋" w:cs="Arial"/>
                <w:color w:val="000000"/>
                <w:kern w:val="0"/>
                <w:sz w:val="30"/>
                <w:szCs w:val="30"/>
              </w:rPr>
              <w:br w:type="page"/>
            </w:r>
            <w:bookmarkEnd w:id="0"/>
            <w:r>
              <w:rPr>
                <w:rFonts w:hint="eastAsia" w:ascii="仿宋" w:hAnsi="仿宋" w:eastAsia="仿宋" w:cs="Arial"/>
                <w:b/>
                <w:bCs/>
                <w:color w:val="000000"/>
                <w:kern w:val="0"/>
                <w:sz w:val="30"/>
                <w:szCs w:val="30"/>
              </w:rPr>
              <w:t>各系部保研名额分配（学生数不含专升本）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Borders>
              <w:top w:val="single" w:color="auto" w:sz="4" w:space="0"/>
            </w:tcBorders>
          </w:tcPr>
          <w:p>
            <w:pPr>
              <w:widowControl/>
              <w:spacing w:line="520" w:lineRule="atLeast"/>
              <w:jc w:val="center"/>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教学部门</w:t>
            </w:r>
          </w:p>
        </w:tc>
        <w:tc>
          <w:tcPr>
            <w:tcW w:w="2162" w:type="dxa"/>
            <w:tcBorders>
              <w:top w:val="single" w:color="auto" w:sz="4" w:space="0"/>
            </w:tcBorders>
          </w:tcPr>
          <w:p>
            <w:pPr>
              <w:widowControl/>
              <w:spacing w:line="520" w:lineRule="atLeast"/>
              <w:jc w:val="center"/>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2</w:t>
            </w:r>
            <w:r>
              <w:rPr>
                <w:rFonts w:ascii="仿宋" w:hAnsi="仿宋" w:eastAsia="仿宋" w:cs="Arial"/>
                <w:b/>
                <w:bCs/>
                <w:color w:val="000000"/>
                <w:kern w:val="0"/>
                <w:sz w:val="28"/>
                <w:szCs w:val="28"/>
              </w:rPr>
              <w:t>017</w:t>
            </w:r>
            <w:r>
              <w:rPr>
                <w:rFonts w:hint="eastAsia" w:ascii="仿宋" w:hAnsi="仿宋" w:eastAsia="仿宋" w:cs="Arial"/>
                <w:b/>
                <w:bCs/>
                <w:color w:val="000000"/>
                <w:kern w:val="0"/>
                <w:sz w:val="28"/>
                <w:szCs w:val="28"/>
              </w:rPr>
              <w:t>级人数</w:t>
            </w:r>
          </w:p>
        </w:tc>
        <w:tc>
          <w:tcPr>
            <w:tcW w:w="1992" w:type="dxa"/>
            <w:tcBorders>
              <w:top w:val="single" w:color="auto" w:sz="4" w:space="0"/>
            </w:tcBorders>
          </w:tcPr>
          <w:p>
            <w:pPr>
              <w:widowControl/>
              <w:spacing w:line="520" w:lineRule="atLeast"/>
              <w:jc w:val="center"/>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专业数</w:t>
            </w:r>
          </w:p>
        </w:tc>
        <w:tc>
          <w:tcPr>
            <w:tcW w:w="2076" w:type="dxa"/>
            <w:tcBorders>
              <w:top w:val="single" w:color="auto" w:sz="4" w:space="0"/>
            </w:tcBorders>
          </w:tcPr>
          <w:p>
            <w:pPr>
              <w:widowControl/>
              <w:spacing w:line="520" w:lineRule="atLeast"/>
              <w:jc w:val="center"/>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分配名额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widowControl/>
              <w:spacing w:line="520" w:lineRule="atLeast"/>
              <w:jc w:val="center"/>
              <w:rPr>
                <w:rFonts w:ascii="仿宋" w:hAnsi="仿宋" w:eastAsia="仿宋" w:cs="Arial"/>
                <w:b/>
                <w:bCs/>
                <w:color w:val="000000"/>
                <w:kern w:val="0"/>
                <w:sz w:val="28"/>
                <w:szCs w:val="28"/>
              </w:rPr>
            </w:pPr>
            <w:r>
              <w:rPr>
                <w:rFonts w:hint="eastAsia" w:ascii="仿宋" w:hAnsi="仿宋" w:eastAsia="仿宋" w:cs="Arial"/>
                <w:color w:val="000000"/>
                <w:kern w:val="0"/>
                <w:sz w:val="28"/>
                <w:szCs w:val="28"/>
              </w:rPr>
              <w:t>电气工程系</w:t>
            </w:r>
          </w:p>
        </w:tc>
        <w:tc>
          <w:tcPr>
            <w:tcW w:w="216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3</w:t>
            </w:r>
            <w:r>
              <w:rPr>
                <w:rFonts w:ascii="仿宋" w:hAnsi="仿宋" w:eastAsia="仿宋" w:cs="Arial"/>
                <w:color w:val="000000"/>
                <w:kern w:val="0"/>
                <w:sz w:val="28"/>
                <w:szCs w:val="28"/>
              </w:rPr>
              <w:t>61</w:t>
            </w:r>
          </w:p>
        </w:tc>
        <w:tc>
          <w:tcPr>
            <w:tcW w:w="199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2</w:t>
            </w:r>
          </w:p>
        </w:tc>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机械工程系</w:t>
            </w:r>
          </w:p>
        </w:tc>
        <w:tc>
          <w:tcPr>
            <w:tcW w:w="216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3</w:t>
            </w:r>
            <w:r>
              <w:rPr>
                <w:rFonts w:ascii="仿宋" w:hAnsi="仿宋" w:eastAsia="仿宋" w:cs="Arial"/>
                <w:color w:val="000000"/>
                <w:kern w:val="0"/>
                <w:sz w:val="28"/>
                <w:szCs w:val="28"/>
              </w:rPr>
              <w:t>87</w:t>
            </w:r>
          </w:p>
        </w:tc>
        <w:tc>
          <w:tcPr>
            <w:tcW w:w="199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3</w:t>
            </w:r>
          </w:p>
        </w:tc>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经济管理系</w:t>
            </w:r>
          </w:p>
        </w:tc>
        <w:tc>
          <w:tcPr>
            <w:tcW w:w="216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3</w:t>
            </w:r>
            <w:r>
              <w:rPr>
                <w:rFonts w:ascii="仿宋" w:hAnsi="仿宋" w:eastAsia="仿宋" w:cs="Arial"/>
                <w:color w:val="000000"/>
                <w:kern w:val="0"/>
                <w:sz w:val="28"/>
                <w:szCs w:val="28"/>
              </w:rPr>
              <w:t>18</w:t>
            </w:r>
          </w:p>
        </w:tc>
        <w:tc>
          <w:tcPr>
            <w:tcW w:w="199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5</w:t>
            </w:r>
          </w:p>
        </w:tc>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软件工程系</w:t>
            </w:r>
          </w:p>
        </w:tc>
        <w:tc>
          <w:tcPr>
            <w:tcW w:w="216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2</w:t>
            </w:r>
            <w:r>
              <w:rPr>
                <w:rFonts w:ascii="仿宋" w:hAnsi="仿宋" w:eastAsia="仿宋" w:cs="Arial"/>
                <w:color w:val="000000"/>
                <w:kern w:val="0"/>
                <w:sz w:val="28"/>
                <w:szCs w:val="28"/>
              </w:rPr>
              <w:t>25</w:t>
            </w:r>
          </w:p>
        </w:tc>
        <w:tc>
          <w:tcPr>
            <w:tcW w:w="199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1</w:t>
            </w:r>
          </w:p>
        </w:tc>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外语系</w:t>
            </w:r>
          </w:p>
        </w:tc>
        <w:tc>
          <w:tcPr>
            <w:tcW w:w="216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1</w:t>
            </w:r>
            <w:r>
              <w:rPr>
                <w:rFonts w:ascii="仿宋" w:hAnsi="仿宋" w:eastAsia="仿宋" w:cs="Arial"/>
                <w:color w:val="000000"/>
                <w:kern w:val="0"/>
                <w:sz w:val="28"/>
                <w:szCs w:val="28"/>
              </w:rPr>
              <w:t>58</w:t>
            </w:r>
          </w:p>
        </w:tc>
        <w:tc>
          <w:tcPr>
            <w:tcW w:w="199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4</w:t>
            </w:r>
          </w:p>
        </w:tc>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艺术系</w:t>
            </w:r>
          </w:p>
        </w:tc>
        <w:tc>
          <w:tcPr>
            <w:tcW w:w="216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1</w:t>
            </w:r>
            <w:r>
              <w:rPr>
                <w:rFonts w:ascii="仿宋" w:hAnsi="仿宋" w:eastAsia="仿宋" w:cs="Arial"/>
                <w:color w:val="000000"/>
                <w:kern w:val="0"/>
                <w:sz w:val="28"/>
                <w:szCs w:val="28"/>
              </w:rPr>
              <w:t>51</w:t>
            </w:r>
          </w:p>
        </w:tc>
        <w:tc>
          <w:tcPr>
            <w:tcW w:w="199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3</w:t>
            </w:r>
          </w:p>
        </w:tc>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土木工程</w:t>
            </w:r>
          </w:p>
        </w:tc>
        <w:tc>
          <w:tcPr>
            <w:tcW w:w="216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9</w:t>
            </w:r>
            <w:r>
              <w:rPr>
                <w:rFonts w:ascii="仿宋" w:hAnsi="仿宋" w:eastAsia="仿宋" w:cs="Arial"/>
                <w:color w:val="000000"/>
                <w:kern w:val="0"/>
                <w:sz w:val="28"/>
                <w:szCs w:val="28"/>
              </w:rPr>
              <w:t>2</w:t>
            </w:r>
          </w:p>
        </w:tc>
        <w:tc>
          <w:tcPr>
            <w:tcW w:w="199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1</w:t>
            </w:r>
          </w:p>
        </w:tc>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食品工程系</w:t>
            </w:r>
          </w:p>
        </w:tc>
        <w:tc>
          <w:tcPr>
            <w:tcW w:w="216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8</w:t>
            </w:r>
            <w:r>
              <w:rPr>
                <w:rFonts w:ascii="仿宋" w:hAnsi="仿宋" w:eastAsia="仿宋" w:cs="Arial"/>
                <w:color w:val="000000"/>
                <w:kern w:val="0"/>
                <w:sz w:val="28"/>
                <w:szCs w:val="28"/>
              </w:rPr>
              <w:t>9</w:t>
            </w:r>
          </w:p>
        </w:tc>
        <w:tc>
          <w:tcPr>
            <w:tcW w:w="1992"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1</w:t>
            </w:r>
          </w:p>
        </w:tc>
        <w:tc>
          <w:tcPr>
            <w:tcW w:w="2076" w:type="dxa"/>
          </w:tcPr>
          <w:p>
            <w:pPr>
              <w:widowControl/>
              <w:spacing w:line="520" w:lineRule="atLeast"/>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widowControl/>
              <w:spacing w:line="520" w:lineRule="atLeast"/>
              <w:jc w:val="center"/>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总计</w:t>
            </w:r>
          </w:p>
        </w:tc>
        <w:tc>
          <w:tcPr>
            <w:tcW w:w="2162" w:type="dxa"/>
          </w:tcPr>
          <w:p>
            <w:pPr>
              <w:widowControl/>
              <w:spacing w:line="520" w:lineRule="atLeast"/>
              <w:jc w:val="center"/>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1</w:t>
            </w:r>
            <w:r>
              <w:rPr>
                <w:rFonts w:ascii="仿宋" w:hAnsi="仿宋" w:eastAsia="仿宋" w:cs="Arial"/>
                <w:b/>
                <w:bCs/>
                <w:color w:val="000000"/>
                <w:kern w:val="0"/>
                <w:sz w:val="28"/>
                <w:szCs w:val="28"/>
              </w:rPr>
              <w:t>781</w:t>
            </w:r>
          </w:p>
        </w:tc>
        <w:tc>
          <w:tcPr>
            <w:tcW w:w="1992" w:type="dxa"/>
          </w:tcPr>
          <w:p>
            <w:pPr>
              <w:widowControl/>
              <w:spacing w:line="520" w:lineRule="atLeast"/>
              <w:jc w:val="center"/>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20</w:t>
            </w:r>
          </w:p>
        </w:tc>
        <w:tc>
          <w:tcPr>
            <w:tcW w:w="2076" w:type="dxa"/>
          </w:tcPr>
          <w:p>
            <w:pPr>
              <w:widowControl/>
              <w:spacing w:line="520" w:lineRule="atLeast"/>
              <w:jc w:val="center"/>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26</w:t>
            </w:r>
          </w:p>
        </w:tc>
      </w:tr>
    </w:tbl>
    <w:p>
      <w:pPr>
        <w:widowControl/>
        <w:shd w:val="clear" w:color="auto" w:fill="FFFFFF"/>
        <w:spacing w:line="520" w:lineRule="atLeast"/>
        <w:ind w:firstLine="600" w:firstLineChars="200"/>
        <w:rPr>
          <w:rFonts w:ascii="仿宋" w:hAnsi="仿宋" w:eastAsia="仿宋" w:cs="Arial"/>
          <w:color w:val="000000"/>
          <w:kern w:val="0"/>
          <w:sz w:val="30"/>
          <w:szCs w:val="30"/>
        </w:rPr>
      </w:pPr>
    </w:p>
    <w:p>
      <w:pPr>
        <w:rPr>
          <w:rFonts w:ascii="仿宋" w:hAnsi="仿宋" w:eastAsia="仿宋" w:cs="Arial"/>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F9"/>
    <w:rsid w:val="00050BA2"/>
    <w:rsid w:val="000522EE"/>
    <w:rsid w:val="00067AA3"/>
    <w:rsid w:val="000B3157"/>
    <w:rsid w:val="000E14F4"/>
    <w:rsid w:val="000E364F"/>
    <w:rsid w:val="000F035B"/>
    <w:rsid w:val="00115B0B"/>
    <w:rsid w:val="001348F2"/>
    <w:rsid w:val="001525E9"/>
    <w:rsid w:val="001C2BFF"/>
    <w:rsid w:val="001F0F27"/>
    <w:rsid w:val="001F46D2"/>
    <w:rsid w:val="00206B3C"/>
    <w:rsid w:val="00252E48"/>
    <w:rsid w:val="002531B2"/>
    <w:rsid w:val="002532CA"/>
    <w:rsid w:val="00253441"/>
    <w:rsid w:val="00281DF9"/>
    <w:rsid w:val="002A1B30"/>
    <w:rsid w:val="002A391B"/>
    <w:rsid w:val="002B0749"/>
    <w:rsid w:val="002B2A2B"/>
    <w:rsid w:val="00311976"/>
    <w:rsid w:val="00325BDA"/>
    <w:rsid w:val="00330649"/>
    <w:rsid w:val="0035461E"/>
    <w:rsid w:val="00362F97"/>
    <w:rsid w:val="003C4755"/>
    <w:rsid w:val="003C52F9"/>
    <w:rsid w:val="003D2B25"/>
    <w:rsid w:val="00412F81"/>
    <w:rsid w:val="00456EEC"/>
    <w:rsid w:val="00460B3D"/>
    <w:rsid w:val="004729C5"/>
    <w:rsid w:val="004845C7"/>
    <w:rsid w:val="0052650C"/>
    <w:rsid w:val="005C5072"/>
    <w:rsid w:val="00630D17"/>
    <w:rsid w:val="00744FB0"/>
    <w:rsid w:val="00745512"/>
    <w:rsid w:val="00767081"/>
    <w:rsid w:val="007F7F4D"/>
    <w:rsid w:val="00864226"/>
    <w:rsid w:val="00884D5A"/>
    <w:rsid w:val="008B55FC"/>
    <w:rsid w:val="008E7A09"/>
    <w:rsid w:val="008F583D"/>
    <w:rsid w:val="009342B0"/>
    <w:rsid w:val="0093551F"/>
    <w:rsid w:val="00957FF2"/>
    <w:rsid w:val="009753E6"/>
    <w:rsid w:val="00984E70"/>
    <w:rsid w:val="00996FA1"/>
    <w:rsid w:val="00A47195"/>
    <w:rsid w:val="00A67831"/>
    <w:rsid w:val="00AD7BA8"/>
    <w:rsid w:val="00AE17DF"/>
    <w:rsid w:val="00AF3CC5"/>
    <w:rsid w:val="00B35D36"/>
    <w:rsid w:val="00B8122F"/>
    <w:rsid w:val="00B9072C"/>
    <w:rsid w:val="00BC0722"/>
    <w:rsid w:val="00C04C02"/>
    <w:rsid w:val="00C24CAB"/>
    <w:rsid w:val="00C60B46"/>
    <w:rsid w:val="00CF6FC7"/>
    <w:rsid w:val="00D06759"/>
    <w:rsid w:val="00D20D2F"/>
    <w:rsid w:val="00D21657"/>
    <w:rsid w:val="00D37F86"/>
    <w:rsid w:val="00D570D6"/>
    <w:rsid w:val="00E146C9"/>
    <w:rsid w:val="00E465F6"/>
    <w:rsid w:val="00E51980"/>
    <w:rsid w:val="00E6123A"/>
    <w:rsid w:val="00EB5F78"/>
    <w:rsid w:val="00EB6F3D"/>
    <w:rsid w:val="00EC7877"/>
    <w:rsid w:val="00ED5ECE"/>
    <w:rsid w:val="00ED5F21"/>
    <w:rsid w:val="00EE46F2"/>
    <w:rsid w:val="00EF5935"/>
    <w:rsid w:val="00F40F7D"/>
    <w:rsid w:val="02503A90"/>
    <w:rsid w:val="04952D2C"/>
    <w:rsid w:val="09780BA7"/>
    <w:rsid w:val="1058444E"/>
    <w:rsid w:val="14086DD5"/>
    <w:rsid w:val="16177C04"/>
    <w:rsid w:val="18910A1C"/>
    <w:rsid w:val="1C311D77"/>
    <w:rsid w:val="27700A06"/>
    <w:rsid w:val="27F9064A"/>
    <w:rsid w:val="2A6839B9"/>
    <w:rsid w:val="2E624FAE"/>
    <w:rsid w:val="38C24A38"/>
    <w:rsid w:val="39F33D76"/>
    <w:rsid w:val="3F9C2BA3"/>
    <w:rsid w:val="403A352D"/>
    <w:rsid w:val="44AF5985"/>
    <w:rsid w:val="456748B3"/>
    <w:rsid w:val="482E3412"/>
    <w:rsid w:val="49D64D98"/>
    <w:rsid w:val="54A938D4"/>
    <w:rsid w:val="5F666261"/>
    <w:rsid w:val="64433EBD"/>
    <w:rsid w:val="649A664E"/>
    <w:rsid w:val="651A6769"/>
    <w:rsid w:val="67587671"/>
    <w:rsid w:val="71EF4974"/>
    <w:rsid w:val="72B87932"/>
    <w:rsid w:val="73AE1D42"/>
    <w:rsid w:val="7A7F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9"/>
    <w:rPr>
      <w:rFonts w:ascii="宋体" w:hAnsi="宋体" w:eastAsia="宋体" w:cs="宋体"/>
      <w:b/>
      <w:bCs/>
      <w:kern w:val="36"/>
      <w:sz w:val="48"/>
      <w:szCs w:val="48"/>
    </w:rPr>
  </w:style>
  <w:style w:type="character" w:customStyle="1" w:styleId="10">
    <w:name w:val="small"/>
    <w:basedOn w:val="8"/>
    <w:qFormat/>
    <w:uiPriority w:val="0"/>
  </w:style>
  <w:style w:type="character" w:customStyle="1" w:styleId="11">
    <w:name w:val="big"/>
    <w:basedOn w:val="8"/>
    <w:qFormat/>
    <w:uiPriority w:val="0"/>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329</Words>
  <Characters>1877</Characters>
  <Lines>15</Lines>
  <Paragraphs>4</Paragraphs>
  <TotalTime>2</TotalTime>
  <ScaleCrop>false</ScaleCrop>
  <LinksUpToDate>false</LinksUpToDate>
  <CharactersWithSpaces>2202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2020-07-03T02:07:00Z</dcterms:created>
  <dc:creator>Windows 用户</dc:creator>
  <cp:lastModifiedBy>赵金涛</cp:lastModifiedBy>
  <cp:lastPrinted>2019-09-06T13:31:00Z</cp:lastPrinted>
  <dcterms:modified xsi:type="dcterms:W3CDTF">2020-09-20T23:59:18Z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